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0C517" w14:textId="0E230DBB" w:rsidR="00715F7E" w:rsidRDefault="00600949" w:rsidP="00CA1E60">
      <w:pPr>
        <w:pStyle w:val="Title"/>
      </w:pPr>
      <w:bookmarkStart w:id="0" w:name="_Toc234110151"/>
      <w:r>
        <w:t xml:space="preserve"> </w:t>
      </w:r>
      <w:r w:rsidR="00715F7E">
        <w:t xml:space="preserve">LKSD Career </w:t>
      </w:r>
      <w:r w:rsidR="00CA1E60">
        <w:t>Pathways</w:t>
      </w:r>
      <w:r w:rsidR="00715F7E">
        <w:t xml:space="preserve"> </w:t>
      </w:r>
      <w:bookmarkEnd w:id="0"/>
    </w:p>
    <w:p w14:paraId="423D9E68" w14:textId="0B1A9C3A" w:rsidR="00715F7E" w:rsidRPr="002E6CF6" w:rsidRDefault="001906CD" w:rsidP="00715F7E">
      <w:r>
        <w:t xml:space="preserve">The purpose </w:t>
      </w:r>
      <w:r w:rsidR="00CA1E60">
        <w:t>of the LKSD career pathways is t</w:t>
      </w:r>
      <w:r w:rsidR="00715F7E">
        <w:t xml:space="preserve">o provide students the opportunity to explore and prepare in careers with an emphasis on careers that are </w:t>
      </w:r>
      <w:r w:rsidR="009E243D">
        <w:t xml:space="preserve">regionally relevant or high demand in our state.  </w:t>
      </w:r>
    </w:p>
    <w:p w14:paraId="0BCE1A49" w14:textId="47FCF4F3" w:rsidR="00CA1E60" w:rsidRDefault="00CA1E60" w:rsidP="001906CD">
      <w:pPr>
        <w:pStyle w:val="Heading2"/>
      </w:pPr>
      <w:r>
        <w:t>Industry areas:</w:t>
      </w:r>
    </w:p>
    <w:p w14:paraId="58B0B2CD" w14:textId="77777777" w:rsidR="00F02059" w:rsidRPr="00463C9B" w:rsidRDefault="00F02059" w:rsidP="00F02059">
      <w:pPr>
        <w:rPr>
          <w:b/>
        </w:rPr>
      </w:pPr>
      <w:r w:rsidRPr="00463C9B">
        <w:rPr>
          <w:b/>
        </w:rPr>
        <w:t>Engineering/STEM</w:t>
      </w:r>
    </w:p>
    <w:p w14:paraId="0DC8398B" w14:textId="77777777" w:rsidR="00F02059" w:rsidRPr="00463C9B" w:rsidRDefault="00F02059" w:rsidP="00F02059">
      <w:pPr>
        <w:rPr>
          <w:b/>
        </w:rPr>
      </w:pPr>
      <w:r w:rsidRPr="00463C9B">
        <w:rPr>
          <w:b/>
        </w:rPr>
        <w:t>Aviation</w:t>
      </w:r>
    </w:p>
    <w:p w14:paraId="55543F85" w14:textId="77777777" w:rsidR="00F02059" w:rsidRPr="00463C9B" w:rsidRDefault="00F02059" w:rsidP="00F02059">
      <w:pPr>
        <w:rPr>
          <w:b/>
        </w:rPr>
      </w:pPr>
      <w:r w:rsidRPr="00463C9B">
        <w:rPr>
          <w:b/>
        </w:rPr>
        <w:t>Health</w:t>
      </w:r>
    </w:p>
    <w:p w14:paraId="1C15A9BC" w14:textId="77777777" w:rsidR="00F02059" w:rsidRPr="00463C9B" w:rsidRDefault="00F02059" w:rsidP="00F02059">
      <w:pPr>
        <w:rPr>
          <w:b/>
        </w:rPr>
      </w:pPr>
      <w:r w:rsidRPr="00463C9B">
        <w:rPr>
          <w:b/>
        </w:rPr>
        <w:t>Media Communication</w:t>
      </w:r>
    </w:p>
    <w:p w14:paraId="061D51AA" w14:textId="77777777" w:rsidR="00F02059" w:rsidRPr="00463C9B" w:rsidRDefault="00F02059" w:rsidP="00F02059">
      <w:pPr>
        <w:rPr>
          <w:b/>
        </w:rPr>
      </w:pPr>
      <w:r w:rsidRPr="00463C9B">
        <w:rPr>
          <w:b/>
        </w:rPr>
        <w:t>Tribal Management</w:t>
      </w:r>
    </w:p>
    <w:p w14:paraId="2DD29B5C" w14:textId="77777777" w:rsidR="00F02059" w:rsidRPr="00463C9B" w:rsidRDefault="00F02059" w:rsidP="00F02059">
      <w:pPr>
        <w:rPr>
          <w:b/>
        </w:rPr>
      </w:pPr>
      <w:r w:rsidRPr="00463C9B">
        <w:rPr>
          <w:b/>
        </w:rPr>
        <w:t>Skilled Trades</w:t>
      </w:r>
    </w:p>
    <w:p w14:paraId="039EDF88" w14:textId="77777777" w:rsidR="00F02059" w:rsidRPr="00463C9B" w:rsidRDefault="00F02059" w:rsidP="00F02059">
      <w:pPr>
        <w:rPr>
          <w:b/>
        </w:rPr>
      </w:pPr>
      <w:r w:rsidRPr="00463C9B">
        <w:rPr>
          <w:b/>
        </w:rPr>
        <w:t>Education</w:t>
      </w:r>
    </w:p>
    <w:p w14:paraId="461CC4A4" w14:textId="77777777" w:rsidR="00F02059" w:rsidRPr="00F02059" w:rsidRDefault="00F02059" w:rsidP="00F02059"/>
    <w:p w14:paraId="7CD30F40" w14:textId="77777777" w:rsidR="00CA1E60" w:rsidRDefault="00CA1E60" w:rsidP="00715F7E"/>
    <w:p w14:paraId="0F0E2588" w14:textId="51E066E4" w:rsidR="00715F7E" w:rsidRDefault="008B2124" w:rsidP="00715F7E">
      <w:r>
        <w:t>The LKSD career pathway model includes components designed to move from exploration to a concentrated experience with specific</w:t>
      </w:r>
      <w:r w:rsidR="00F3317F">
        <w:t xml:space="preserve"> industry skill development and post-secondary readiness. The</w:t>
      </w:r>
      <w:r w:rsidR="008E2D0A">
        <w:t xml:space="preserve"> seven components</w:t>
      </w:r>
      <w:r w:rsidR="00F3317F">
        <w:t xml:space="preserve"> include</w:t>
      </w:r>
      <w:r w:rsidR="008E2D0A">
        <w:t xml:space="preserve">:  Middle School Exploration, Industry Intro Course, Core Academic Expectations, Concentrator Industry Courses beyond Intro, </w:t>
      </w:r>
      <w:r w:rsidR="00FB77FA">
        <w:t>and Link to Industry or</w:t>
      </w:r>
      <w:r w:rsidR="008E2D0A">
        <w:t xml:space="preserve"> Post-secondary bridge experience.  </w:t>
      </w:r>
    </w:p>
    <w:p w14:paraId="6688C209" w14:textId="77777777" w:rsidR="00F3317F" w:rsidRDefault="00F3317F" w:rsidP="00715F7E"/>
    <w:tbl>
      <w:tblPr>
        <w:tblStyle w:val="LightGrid-Accent1"/>
        <w:tblW w:w="8658" w:type="dxa"/>
        <w:tblLook w:val="04A0" w:firstRow="1" w:lastRow="0" w:firstColumn="1" w:lastColumn="0" w:noHBand="0" w:noVBand="1"/>
      </w:tblPr>
      <w:tblGrid>
        <w:gridCol w:w="3438"/>
        <w:gridCol w:w="5220"/>
      </w:tblGrid>
      <w:tr w:rsidR="00CA1E60" w14:paraId="5958EB85" w14:textId="77777777" w:rsidTr="00CA1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13E0D72" w14:textId="77777777" w:rsidR="00CA1E60" w:rsidRPr="00EC328D" w:rsidRDefault="00CA1E60" w:rsidP="00CA1E60">
            <w:r w:rsidRPr="00EC328D">
              <w:t>Pathway Component</w:t>
            </w:r>
          </w:p>
        </w:tc>
        <w:tc>
          <w:tcPr>
            <w:tcW w:w="5220" w:type="dxa"/>
          </w:tcPr>
          <w:p w14:paraId="7496D43C" w14:textId="0B047EFB" w:rsidR="00CA1E60" w:rsidRPr="00EC328D" w:rsidRDefault="0066629B" w:rsidP="00CA1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Skilled Trades Example</w:t>
            </w:r>
          </w:p>
        </w:tc>
      </w:tr>
      <w:tr w:rsidR="00CA1E60" w14:paraId="5552B2A9" w14:textId="77777777" w:rsidTr="00CA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350328B" w14:textId="77777777" w:rsidR="00CA1E60" w:rsidRDefault="00CA1E60" w:rsidP="00CA1E60">
            <w:r>
              <w:t>Middle School Exploration</w:t>
            </w:r>
          </w:p>
        </w:tc>
        <w:tc>
          <w:tcPr>
            <w:tcW w:w="5220" w:type="dxa"/>
          </w:tcPr>
          <w:p w14:paraId="76AFE78B" w14:textId="6F61117A" w:rsidR="00CA1E60" w:rsidRDefault="0066629B" w:rsidP="00CA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Career Explorations</w:t>
            </w:r>
          </w:p>
        </w:tc>
      </w:tr>
      <w:tr w:rsidR="00CA1E60" w14:paraId="3B7FB8B5" w14:textId="77777777" w:rsidTr="00CA1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09CDE46" w14:textId="77777777" w:rsidR="00CA1E60" w:rsidRDefault="00CA1E60" w:rsidP="00CA1E60">
            <w:r>
              <w:t>Introduction Course</w:t>
            </w:r>
          </w:p>
        </w:tc>
        <w:tc>
          <w:tcPr>
            <w:tcW w:w="5220" w:type="dxa"/>
          </w:tcPr>
          <w:p w14:paraId="7D081E4F" w14:textId="11987A22" w:rsidR="00CA1E60" w:rsidRDefault="00CA1E60" w:rsidP="00A41E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Intro to </w:t>
            </w:r>
            <w:r w:rsidR="0066629B">
              <w:t>Skilled Trades</w:t>
            </w:r>
            <w:r>
              <w:t xml:space="preserve">- VTC </w:t>
            </w:r>
          </w:p>
        </w:tc>
      </w:tr>
      <w:tr w:rsidR="00CA1E60" w14:paraId="073A42A7" w14:textId="77777777" w:rsidTr="00CA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DDDC2E9" w14:textId="77777777" w:rsidR="00CA1E60" w:rsidRDefault="00CA1E60" w:rsidP="00CA1E60">
            <w:r>
              <w:t>Core Academics</w:t>
            </w:r>
          </w:p>
        </w:tc>
        <w:tc>
          <w:tcPr>
            <w:tcW w:w="5220" w:type="dxa"/>
          </w:tcPr>
          <w:p w14:paraId="2F8B1F3D" w14:textId="47945A22" w:rsidR="00CA1E60" w:rsidRDefault="0066629B" w:rsidP="00CA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Pre-algebra, physical science</w:t>
            </w:r>
          </w:p>
        </w:tc>
      </w:tr>
      <w:tr w:rsidR="00CA1E60" w14:paraId="58A7650F" w14:textId="77777777" w:rsidTr="00CA1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11BABD3" w14:textId="77777777" w:rsidR="00CA1E60" w:rsidRDefault="00CA1E60" w:rsidP="00CA1E60">
            <w:r>
              <w:t>Concentrated Industry-Based Courses</w:t>
            </w:r>
          </w:p>
        </w:tc>
        <w:tc>
          <w:tcPr>
            <w:tcW w:w="5220" w:type="dxa"/>
          </w:tcPr>
          <w:p w14:paraId="21922027" w14:textId="77777777" w:rsidR="00CA1E60" w:rsidRDefault="0066629B" w:rsidP="00CA1E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Basic shop, metal fabrication, auto shop</w:t>
            </w:r>
            <w:r w:rsidR="00A41EF6">
              <w:t xml:space="preserve"> </w:t>
            </w:r>
          </w:p>
          <w:p w14:paraId="7D9BAF77" w14:textId="51464EF0" w:rsidR="00A41EF6" w:rsidRDefault="00A41EF6" w:rsidP="00CA1E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(Ready Program)</w:t>
            </w:r>
            <w:bookmarkStart w:id="1" w:name="_GoBack"/>
            <w:bookmarkEnd w:id="1"/>
          </w:p>
        </w:tc>
      </w:tr>
      <w:tr w:rsidR="00CA1E60" w14:paraId="6AA8B86C" w14:textId="77777777" w:rsidTr="00CA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8DCE1F8" w14:textId="7DE83BAD" w:rsidR="00CA1E60" w:rsidRDefault="00CA1E60" w:rsidP="00CA1E60">
            <w:r>
              <w:t>Industry Connection</w:t>
            </w:r>
          </w:p>
        </w:tc>
        <w:tc>
          <w:tcPr>
            <w:tcW w:w="5220" w:type="dxa"/>
          </w:tcPr>
          <w:p w14:paraId="3CD5A1B0" w14:textId="489A93A8" w:rsidR="00CA1E60" w:rsidRDefault="0066629B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YKHC hospital addition</w:t>
            </w:r>
          </w:p>
        </w:tc>
      </w:tr>
      <w:tr w:rsidR="00CA1E60" w14:paraId="7CD829F2" w14:textId="77777777" w:rsidTr="00CA1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5B7FF1E" w14:textId="77777777" w:rsidR="00CA1E60" w:rsidRDefault="00CA1E60" w:rsidP="00CA1E60">
            <w:r>
              <w:t>Transition</w:t>
            </w:r>
          </w:p>
        </w:tc>
        <w:tc>
          <w:tcPr>
            <w:tcW w:w="5220" w:type="dxa"/>
          </w:tcPr>
          <w:p w14:paraId="5EC313B7" w14:textId="6D1F6AA5" w:rsidR="00CA1E60" w:rsidRDefault="0066629B" w:rsidP="00CA1E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Yuut</w:t>
            </w:r>
            <w:proofErr w:type="spellEnd"/>
            <w:r>
              <w:t xml:space="preserve"> </w:t>
            </w:r>
            <w:proofErr w:type="spellStart"/>
            <w:r>
              <w:t>Elitnaurviat</w:t>
            </w:r>
            <w:proofErr w:type="spellEnd"/>
          </w:p>
        </w:tc>
      </w:tr>
      <w:tr w:rsidR="0066629B" w14:paraId="1ED583C2" w14:textId="77777777" w:rsidTr="00CA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A9F001B" w14:textId="002C63A0" w:rsidR="0066629B" w:rsidRDefault="0066629B" w:rsidP="00CA1E60">
            <w:r>
              <w:t>Certificates</w:t>
            </w:r>
          </w:p>
        </w:tc>
        <w:tc>
          <w:tcPr>
            <w:tcW w:w="5220" w:type="dxa"/>
          </w:tcPr>
          <w:p w14:paraId="40D3F7C8" w14:textId="41F6A2CD" w:rsidR="0066629B" w:rsidRDefault="0066629B" w:rsidP="00CA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NCCER core, OSHA 10, First aid/CPR</w:t>
            </w:r>
          </w:p>
        </w:tc>
      </w:tr>
    </w:tbl>
    <w:p w14:paraId="0733BA8F" w14:textId="77777777" w:rsidR="00F3317F" w:rsidRDefault="00F3317F" w:rsidP="00715F7E"/>
    <w:p w14:paraId="22DAEF22" w14:textId="2207603E" w:rsidR="00880416" w:rsidRDefault="00F3317F" w:rsidP="00715F7E">
      <w:r>
        <w:t>Additionally, LKSD has identified a variety of delivery models to accomplish pathway access to students across the district.  The middle school exploration is typically a short-term intensive experience in Bethel.  Introductory class</w:t>
      </w:r>
      <w:r w:rsidR="00CB4EB4">
        <w:t>es</w:t>
      </w:r>
      <w:r>
        <w:t xml:space="preserve"> are delivered in a variety of ways to ensure that all sites have the op</w:t>
      </w:r>
      <w:r w:rsidR="00CB4EB4">
        <w:t>portunity to access these entry</w:t>
      </w:r>
      <w:r>
        <w:t xml:space="preserve"> classes.  Concentrator classes may require participation in a Ready Prog</w:t>
      </w:r>
      <w:r w:rsidR="00CB4EB4">
        <w:t>ram or summer intensive, however some are available at sites.</w:t>
      </w:r>
    </w:p>
    <w:p w14:paraId="41D9096F" w14:textId="77777777" w:rsidR="00715F7E" w:rsidRDefault="00715F7E" w:rsidP="00715F7E">
      <w:r>
        <w:br w:type="page"/>
      </w:r>
    </w:p>
    <w:p w14:paraId="026CE313" w14:textId="77777777" w:rsidR="00715F7E" w:rsidRDefault="00715F7E">
      <w:pPr>
        <w:sectPr w:rsidR="00715F7E" w:rsidSect="00D732F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1AB088E" w14:textId="77777777" w:rsidR="006B61B5" w:rsidRPr="00F23CB5" w:rsidRDefault="006B61B5" w:rsidP="006B61B5">
      <w:pPr>
        <w:pStyle w:val="Heading1"/>
      </w:pPr>
      <w:r w:rsidRPr="00F23CB5">
        <w:lastRenderedPageBreak/>
        <w:t>LKSD College and Career Pathway Components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2"/>
        <w:gridCol w:w="1622"/>
        <w:gridCol w:w="1622"/>
        <w:gridCol w:w="1622"/>
        <w:gridCol w:w="1622"/>
        <w:gridCol w:w="1622"/>
        <w:gridCol w:w="1622"/>
        <w:gridCol w:w="1622"/>
      </w:tblGrid>
      <w:tr w:rsidR="006B61B5" w14:paraId="0461065C" w14:textId="77777777" w:rsidTr="002D3C4B">
        <w:trPr>
          <w:cantSplit/>
          <w:tblHeader/>
        </w:trPr>
        <w:tc>
          <w:tcPr>
            <w:tcW w:w="1822" w:type="dxa"/>
            <w:shd w:val="clear" w:color="auto" w:fill="95B3D7" w:themeFill="accent1" w:themeFillTint="99"/>
          </w:tcPr>
          <w:p w14:paraId="1973EF21" w14:textId="77777777" w:rsidR="006B61B5" w:rsidRDefault="006B61B5" w:rsidP="006B61B5"/>
        </w:tc>
        <w:tc>
          <w:tcPr>
            <w:tcW w:w="1622" w:type="dxa"/>
            <w:shd w:val="clear" w:color="auto" w:fill="95B3D7" w:themeFill="accent1" w:themeFillTint="99"/>
          </w:tcPr>
          <w:p w14:paraId="0FA979AB" w14:textId="77777777" w:rsidR="006B61B5" w:rsidRDefault="006B61B5" w:rsidP="006B61B5">
            <w:r>
              <w:t>Engineering/ STEM</w:t>
            </w:r>
          </w:p>
        </w:tc>
        <w:tc>
          <w:tcPr>
            <w:tcW w:w="1622" w:type="dxa"/>
            <w:shd w:val="clear" w:color="auto" w:fill="95B3D7" w:themeFill="accent1" w:themeFillTint="99"/>
          </w:tcPr>
          <w:p w14:paraId="73AD53D5" w14:textId="77777777" w:rsidR="006B61B5" w:rsidRDefault="006B61B5" w:rsidP="006B61B5">
            <w:r>
              <w:t>Aviation</w:t>
            </w:r>
          </w:p>
        </w:tc>
        <w:tc>
          <w:tcPr>
            <w:tcW w:w="1622" w:type="dxa"/>
            <w:shd w:val="clear" w:color="auto" w:fill="95B3D7" w:themeFill="accent1" w:themeFillTint="99"/>
          </w:tcPr>
          <w:p w14:paraId="5B7613DB" w14:textId="77777777" w:rsidR="006B61B5" w:rsidRDefault="006B61B5" w:rsidP="006B61B5">
            <w:r>
              <w:t>Health</w:t>
            </w:r>
          </w:p>
        </w:tc>
        <w:tc>
          <w:tcPr>
            <w:tcW w:w="1622" w:type="dxa"/>
            <w:shd w:val="clear" w:color="auto" w:fill="95B3D7" w:themeFill="accent1" w:themeFillTint="99"/>
          </w:tcPr>
          <w:p w14:paraId="5BE48D9A" w14:textId="29122669" w:rsidR="006B61B5" w:rsidRPr="0066629B" w:rsidRDefault="0066629B" w:rsidP="006B61B5">
            <w:pPr>
              <w:rPr>
                <w:sz w:val="20"/>
                <w:szCs w:val="20"/>
              </w:rPr>
            </w:pPr>
            <w:r w:rsidRPr="0066629B">
              <w:rPr>
                <w:sz w:val="20"/>
                <w:szCs w:val="20"/>
              </w:rPr>
              <w:t>Media Communication</w:t>
            </w:r>
          </w:p>
        </w:tc>
        <w:tc>
          <w:tcPr>
            <w:tcW w:w="1622" w:type="dxa"/>
            <w:shd w:val="clear" w:color="auto" w:fill="95B3D7" w:themeFill="accent1" w:themeFillTint="99"/>
          </w:tcPr>
          <w:p w14:paraId="6A192D00" w14:textId="324D9CCD" w:rsidR="006B61B5" w:rsidRDefault="0066629B" w:rsidP="002D3C4B">
            <w:r>
              <w:t>Tribal Management</w:t>
            </w:r>
          </w:p>
        </w:tc>
        <w:tc>
          <w:tcPr>
            <w:tcW w:w="1622" w:type="dxa"/>
            <w:shd w:val="clear" w:color="auto" w:fill="95B3D7" w:themeFill="accent1" w:themeFillTint="99"/>
          </w:tcPr>
          <w:p w14:paraId="62E053F5" w14:textId="2A7A6AFB" w:rsidR="006B61B5" w:rsidRDefault="002D3C4B" w:rsidP="006B61B5">
            <w:r>
              <w:t xml:space="preserve">Skilled </w:t>
            </w:r>
            <w:r w:rsidR="006B61B5">
              <w:t>Trades</w:t>
            </w:r>
          </w:p>
        </w:tc>
        <w:tc>
          <w:tcPr>
            <w:tcW w:w="1622" w:type="dxa"/>
            <w:shd w:val="clear" w:color="auto" w:fill="95B3D7" w:themeFill="accent1" w:themeFillTint="99"/>
          </w:tcPr>
          <w:p w14:paraId="5301BA9D" w14:textId="77777777" w:rsidR="006B61B5" w:rsidRDefault="006B61B5" w:rsidP="006B61B5">
            <w:r>
              <w:t>Education</w:t>
            </w:r>
          </w:p>
        </w:tc>
      </w:tr>
      <w:tr w:rsidR="006B61B5" w14:paraId="351E2437" w14:textId="77777777" w:rsidTr="002D3C4B">
        <w:trPr>
          <w:cantSplit/>
        </w:trPr>
        <w:tc>
          <w:tcPr>
            <w:tcW w:w="1822" w:type="dxa"/>
          </w:tcPr>
          <w:p w14:paraId="193DAB6D" w14:textId="77777777" w:rsidR="006B61B5" w:rsidRPr="00715F7E" w:rsidRDefault="006B61B5" w:rsidP="006B61B5">
            <w:pPr>
              <w:rPr>
                <w:b/>
              </w:rPr>
            </w:pPr>
            <w:r w:rsidRPr="00715F7E">
              <w:rPr>
                <w:b/>
              </w:rPr>
              <w:t>Middle School Exploration</w:t>
            </w:r>
          </w:p>
        </w:tc>
        <w:tc>
          <w:tcPr>
            <w:tcW w:w="1622" w:type="dxa"/>
          </w:tcPr>
          <w:p w14:paraId="6DE62A52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 w:rsidRPr="00715F7E">
              <w:rPr>
                <w:sz w:val="20"/>
                <w:szCs w:val="20"/>
              </w:rPr>
              <w:t>Lego Robotics</w:t>
            </w:r>
          </w:p>
          <w:p w14:paraId="31F26EB2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 w:rsidRPr="00715F7E">
              <w:rPr>
                <w:sz w:val="20"/>
                <w:szCs w:val="20"/>
              </w:rPr>
              <w:t>ANSEP Middle school Academy</w:t>
            </w:r>
          </w:p>
        </w:tc>
        <w:tc>
          <w:tcPr>
            <w:tcW w:w="1622" w:type="dxa"/>
          </w:tcPr>
          <w:p w14:paraId="3C8D7383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 Academy</w:t>
            </w:r>
          </w:p>
        </w:tc>
        <w:tc>
          <w:tcPr>
            <w:tcW w:w="1622" w:type="dxa"/>
          </w:tcPr>
          <w:p w14:paraId="1995420F" w14:textId="77777777" w:rsidR="006B61B5" w:rsidRPr="00341A35" w:rsidRDefault="006B61B5" w:rsidP="006B61B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Science Fair- expansion coming</w:t>
            </w:r>
          </w:p>
        </w:tc>
        <w:tc>
          <w:tcPr>
            <w:tcW w:w="1622" w:type="dxa"/>
          </w:tcPr>
          <w:p w14:paraId="0E13E848" w14:textId="31C70ECE" w:rsidR="006B61B5" w:rsidRPr="007C5AF6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Multi-media contest, speech</w:t>
            </w:r>
          </w:p>
        </w:tc>
        <w:tc>
          <w:tcPr>
            <w:tcW w:w="1622" w:type="dxa"/>
          </w:tcPr>
          <w:p w14:paraId="4A29E6BC" w14:textId="1CE5E094" w:rsidR="006B61B5" w:rsidRPr="00715F7E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  <w:r w:rsidR="006B61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</w:tcPr>
          <w:p w14:paraId="448597A8" w14:textId="77777777" w:rsidR="006B61B5" w:rsidRPr="00AF28CD" w:rsidRDefault="006B61B5" w:rsidP="006B61B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Non identified yet</w:t>
            </w:r>
          </w:p>
        </w:tc>
        <w:tc>
          <w:tcPr>
            <w:tcW w:w="1622" w:type="dxa"/>
          </w:tcPr>
          <w:p w14:paraId="5417EE4F" w14:textId="77777777" w:rsidR="006B61B5" w:rsidRDefault="006B61B5" w:rsidP="006B61B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Future Teachers of America</w:t>
            </w:r>
          </w:p>
        </w:tc>
      </w:tr>
      <w:tr w:rsidR="006B61B5" w14:paraId="29E89B68" w14:textId="77777777" w:rsidTr="002D3C4B">
        <w:trPr>
          <w:cantSplit/>
        </w:trPr>
        <w:tc>
          <w:tcPr>
            <w:tcW w:w="1822" w:type="dxa"/>
            <w:shd w:val="clear" w:color="auto" w:fill="DBE5F1" w:themeFill="accent1" w:themeFillTint="33"/>
          </w:tcPr>
          <w:p w14:paraId="606031D0" w14:textId="77777777" w:rsidR="006B61B5" w:rsidRPr="00715F7E" w:rsidRDefault="006B61B5" w:rsidP="006B61B5">
            <w:pPr>
              <w:rPr>
                <w:b/>
              </w:rPr>
            </w:pPr>
            <w:r w:rsidRPr="00715F7E">
              <w:rPr>
                <w:b/>
              </w:rPr>
              <w:t>Intro Course</w:t>
            </w:r>
          </w:p>
          <w:p w14:paraId="6563DE9D" w14:textId="77777777" w:rsidR="006B61B5" w:rsidRPr="00715F7E" w:rsidRDefault="006B61B5" w:rsidP="006B61B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DBE5F1" w:themeFill="accent1" w:themeFillTint="33"/>
          </w:tcPr>
          <w:p w14:paraId="43601603" w14:textId="77777777" w:rsidR="006B61B5" w:rsidRPr="00625467" w:rsidRDefault="006B61B5" w:rsidP="006B61B5">
            <w:pPr>
              <w:rPr>
                <w:sz w:val="20"/>
                <w:szCs w:val="20"/>
                <w:u w:val="single"/>
              </w:rPr>
            </w:pPr>
            <w:r w:rsidRPr="00625467">
              <w:rPr>
                <w:sz w:val="20"/>
                <w:szCs w:val="20"/>
                <w:u w:val="single"/>
              </w:rPr>
              <w:t>SITES</w:t>
            </w:r>
            <w:r>
              <w:rPr>
                <w:sz w:val="20"/>
                <w:szCs w:val="20"/>
                <w:u w:val="single"/>
              </w:rPr>
              <w:t xml:space="preserve"> &amp; READY</w:t>
            </w:r>
          </w:p>
          <w:p w14:paraId="583936EC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Engineering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25FCE0AA" w14:textId="77777777" w:rsidR="006B61B5" w:rsidRPr="00625467" w:rsidRDefault="006B61B5" w:rsidP="006B61B5">
            <w:pPr>
              <w:rPr>
                <w:sz w:val="20"/>
                <w:szCs w:val="20"/>
                <w:u w:val="single"/>
              </w:rPr>
            </w:pPr>
            <w:r w:rsidRPr="00625467">
              <w:rPr>
                <w:sz w:val="20"/>
                <w:szCs w:val="20"/>
                <w:u w:val="single"/>
              </w:rPr>
              <w:t>VTC</w:t>
            </w:r>
            <w:r>
              <w:rPr>
                <w:sz w:val="20"/>
                <w:szCs w:val="20"/>
                <w:u w:val="single"/>
              </w:rPr>
              <w:t xml:space="preserve"> &amp; READY</w:t>
            </w:r>
          </w:p>
          <w:p w14:paraId="7143A6EE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Aviation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4B67FC1C" w14:textId="77777777" w:rsidR="006B61B5" w:rsidRPr="00625467" w:rsidRDefault="006B61B5" w:rsidP="006B61B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DISTANCE &amp; READY</w:t>
            </w:r>
          </w:p>
          <w:p w14:paraId="6F3F9D8E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Health Careers UAF-KUC HLTH 105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220168A3" w14:textId="77777777" w:rsidR="006B61B5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VTC &amp; READY</w:t>
            </w:r>
          </w:p>
          <w:p w14:paraId="7B94BA23" w14:textId="2B180C82" w:rsidR="0066629B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multi-media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1A312BEC" w14:textId="77777777" w:rsidR="0066629B" w:rsidRPr="0066629B" w:rsidRDefault="0066629B" w:rsidP="006B61B5">
            <w:pPr>
              <w:rPr>
                <w:sz w:val="20"/>
                <w:szCs w:val="20"/>
              </w:rPr>
            </w:pPr>
            <w:r w:rsidRPr="0066629B">
              <w:rPr>
                <w:sz w:val="20"/>
                <w:szCs w:val="20"/>
                <w:u w:val="single"/>
              </w:rPr>
              <w:t>ONSITE and VTC</w:t>
            </w:r>
          </w:p>
          <w:p w14:paraId="3DC9BF66" w14:textId="148CA9B3" w:rsidR="006B61B5" w:rsidRPr="00341A35" w:rsidRDefault="0066629B" w:rsidP="006B61B5">
            <w:pPr>
              <w:rPr>
                <w:i/>
                <w:color w:val="FF0000"/>
                <w:sz w:val="20"/>
                <w:szCs w:val="20"/>
              </w:rPr>
            </w:pPr>
            <w:r w:rsidRPr="0066629B">
              <w:rPr>
                <w:sz w:val="20"/>
                <w:szCs w:val="20"/>
              </w:rPr>
              <w:t>Tribal Government A &amp; B</w:t>
            </w:r>
            <w:r w:rsidR="006B61B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7FC0849E" w14:textId="77777777" w:rsidR="006B61B5" w:rsidRPr="00625467" w:rsidRDefault="006B61B5" w:rsidP="006B61B5">
            <w:pPr>
              <w:rPr>
                <w:sz w:val="18"/>
                <w:szCs w:val="18"/>
                <w:u w:val="single"/>
              </w:rPr>
            </w:pPr>
            <w:r w:rsidRPr="00625467">
              <w:rPr>
                <w:sz w:val="18"/>
                <w:szCs w:val="18"/>
                <w:u w:val="single"/>
              </w:rPr>
              <w:t>ONSITE INTENSIVE</w:t>
            </w:r>
          </w:p>
          <w:p w14:paraId="17AC9611" w14:textId="77777777" w:rsidR="006B61B5" w:rsidRDefault="006B61B5" w:rsidP="006B61B5">
            <w:pPr>
              <w:ind w:left="-246" w:firstLine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Welding 1 </w:t>
            </w:r>
          </w:p>
          <w:p w14:paraId="5305B69C" w14:textId="77777777" w:rsidR="006B61B5" w:rsidRPr="00625467" w:rsidRDefault="006B61B5" w:rsidP="006B61B5">
            <w:pPr>
              <w:rPr>
                <w:sz w:val="20"/>
                <w:szCs w:val="20"/>
                <w:u w:val="single"/>
              </w:rPr>
            </w:pPr>
            <w:r w:rsidRPr="00625467">
              <w:rPr>
                <w:sz w:val="20"/>
                <w:szCs w:val="20"/>
                <w:u w:val="single"/>
              </w:rPr>
              <w:t>BRHS</w:t>
            </w:r>
          </w:p>
          <w:p w14:paraId="1D3B4D80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Shop </w:t>
            </w:r>
          </w:p>
          <w:p w14:paraId="0718DE47" w14:textId="77777777" w:rsidR="006B61B5" w:rsidRDefault="006B61B5" w:rsidP="006B61B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VTC:</w:t>
            </w:r>
          </w:p>
          <w:p w14:paraId="6013F4CD" w14:textId="77777777" w:rsidR="006B61B5" w:rsidRPr="00365AB1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Skilled Trades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78A34059" w14:textId="77777777" w:rsidR="006B61B5" w:rsidRPr="00365AB1" w:rsidRDefault="006B61B5" w:rsidP="006B61B5">
            <w:pPr>
              <w:rPr>
                <w:sz w:val="18"/>
                <w:szCs w:val="18"/>
              </w:rPr>
            </w:pPr>
          </w:p>
        </w:tc>
      </w:tr>
      <w:tr w:rsidR="006B61B5" w14:paraId="517B39B4" w14:textId="77777777" w:rsidTr="002D3C4B">
        <w:trPr>
          <w:cantSplit/>
        </w:trPr>
        <w:tc>
          <w:tcPr>
            <w:tcW w:w="1822" w:type="dxa"/>
          </w:tcPr>
          <w:p w14:paraId="5B9EAF09" w14:textId="77777777" w:rsidR="006B61B5" w:rsidRPr="00715F7E" w:rsidRDefault="006B61B5" w:rsidP="006B61B5">
            <w:pPr>
              <w:rPr>
                <w:b/>
              </w:rPr>
            </w:pPr>
            <w:r>
              <w:rPr>
                <w:b/>
              </w:rPr>
              <w:t>Core Academic Pre-requisites beyond Intro</w:t>
            </w:r>
          </w:p>
        </w:tc>
        <w:tc>
          <w:tcPr>
            <w:tcW w:w="1622" w:type="dxa"/>
          </w:tcPr>
          <w:p w14:paraId="71ADC655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Pre-Requisites:</w:t>
            </w:r>
          </w:p>
          <w:p w14:paraId="329E9175" w14:textId="77777777" w:rsidR="006B61B5" w:rsidRDefault="006B61B5" w:rsidP="006B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Alg</w:t>
            </w:r>
            <w:proofErr w:type="spellEnd"/>
            <w:r>
              <w:rPr>
                <w:sz w:val="20"/>
                <w:szCs w:val="20"/>
              </w:rPr>
              <w:t xml:space="preserve"> 1 &amp; Geo</w:t>
            </w:r>
          </w:p>
          <w:p w14:paraId="083F029C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622" w:type="dxa"/>
          </w:tcPr>
          <w:p w14:paraId="7453CAA0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Pre-Requisites:</w:t>
            </w:r>
          </w:p>
          <w:p w14:paraId="4D913F8E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1</w:t>
            </w:r>
          </w:p>
        </w:tc>
        <w:tc>
          <w:tcPr>
            <w:tcW w:w="1622" w:type="dxa"/>
          </w:tcPr>
          <w:p w14:paraId="584005EC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  <w:p w14:paraId="2B3018AF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</w:tc>
        <w:tc>
          <w:tcPr>
            <w:tcW w:w="1622" w:type="dxa"/>
          </w:tcPr>
          <w:p w14:paraId="4AEDA495" w14:textId="77777777" w:rsidR="006B61B5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1, </w:t>
            </w:r>
          </w:p>
          <w:p w14:paraId="6F2FC544" w14:textId="546AA095" w:rsidR="0066629B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622" w:type="dxa"/>
          </w:tcPr>
          <w:p w14:paraId="6F109A10" w14:textId="741A5081" w:rsidR="006B61B5" w:rsidRPr="00365AB1" w:rsidRDefault="0066629B" w:rsidP="0066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622" w:type="dxa"/>
          </w:tcPr>
          <w:p w14:paraId="6AF3540B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622" w:type="dxa"/>
          </w:tcPr>
          <w:p w14:paraId="13EC0A22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1</w:t>
            </w:r>
          </w:p>
          <w:p w14:paraId="614D6FA0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</w:t>
            </w:r>
          </w:p>
          <w:p w14:paraId="72C02C95" w14:textId="77777777" w:rsidR="006B61B5" w:rsidRDefault="006B61B5" w:rsidP="006B61B5">
            <w:pPr>
              <w:rPr>
                <w:sz w:val="20"/>
                <w:szCs w:val="20"/>
              </w:rPr>
            </w:pPr>
          </w:p>
        </w:tc>
      </w:tr>
      <w:tr w:rsidR="006B61B5" w14:paraId="77D0EE9D" w14:textId="77777777" w:rsidTr="002D3C4B">
        <w:trPr>
          <w:cantSplit/>
        </w:trPr>
        <w:tc>
          <w:tcPr>
            <w:tcW w:w="1822" w:type="dxa"/>
            <w:shd w:val="clear" w:color="auto" w:fill="DBE5F1" w:themeFill="accent1" w:themeFillTint="33"/>
          </w:tcPr>
          <w:p w14:paraId="7F6185AE" w14:textId="19CFCFFB" w:rsidR="006B61B5" w:rsidRDefault="006B61B5" w:rsidP="006B61B5">
            <w:pPr>
              <w:rPr>
                <w:b/>
              </w:rPr>
            </w:pPr>
            <w:r>
              <w:rPr>
                <w:b/>
              </w:rPr>
              <w:t>Concentrator Courses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5B525580" w14:textId="77777777" w:rsidR="006B61B5" w:rsidRPr="00341A35" w:rsidRDefault="006B61B5" w:rsidP="006B61B5">
            <w:pPr>
              <w:rPr>
                <w:sz w:val="20"/>
                <w:szCs w:val="20"/>
                <w:u w:val="single"/>
              </w:rPr>
            </w:pPr>
            <w:r w:rsidRPr="00341A35">
              <w:rPr>
                <w:sz w:val="20"/>
                <w:szCs w:val="20"/>
                <w:u w:val="single"/>
              </w:rPr>
              <w:t>READY</w:t>
            </w:r>
          </w:p>
          <w:p w14:paraId="00A701EB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Solid Modeling</w:t>
            </w:r>
          </w:p>
          <w:p w14:paraId="220155DC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and Green materials</w:t>
            </w:r>
          </w:p>
          <w:p w14:paraId="2847A953" w14:textId="77777777" w:rsidR="006B61B5" w:rsidRDefault="006B61B5" w:rsidP="006B61B5">
            <w:pPr>
              <w:rPr>
                <w:sz w:val="20"/>
                <w:szCs w:val="20"/>
              </w:rPr>
            </w:pPr>
          </w:p>
          <w:p w14:paraId="6037904E" w14:textId="77777777" w:rsidR="006B61B5" w:rsidRDefault="006B61B5" w:rsidP="006B61B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SITES &amp; VTC</w:t>
            </w:r>
          </w:p>
          <w:p w14:paraId="4EA7FCE7" w14:textId="77777777" w:rsidR="006B61B5" w:rsidRPr="00365AB1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Robotics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1D9E161E" w14:textId="77777777" w:rsidR="006B61B5" w:rsidRPr="00341A35" w:rsidRDefault="006B61B5" w:rsidP="006B61B5">
            <w:pPr>
              <w:rPr>
                <w:sz w:val="20"/>
                <w:szCs w:val="20"/>
                <w:u w:val="single"/>
              </w:rPr>
            </w:pPr>
            <w:r w:rsidRPr="00341A35">
              <w:rPr>
                <w:sz w:val="20"/>
                <w:szCs w:val="20"/>
                <w:u w:val="single"/>
              </w:rPr>
              <w:t>READY</w:t>
            </w:r>
          </w:p>
          <w:p w14:paraId="54C33B76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School-currently using online course facilitated by HS teacher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60CD1168" w14:textId="77777777" w:rsidR="006B61B5" w:rsidRPr="00341A35" w:rsidRDefault="006B61B5" w:rsidP="006B61B5">
            <w:pPr>
              <w:rPr>
                <w:sz w:val="20"/>
                <w:szCs w:val="20"/>
                <w:u w:val="single"/>
              </w:rPr>
            </w:pPr>
            <w:r w:rsidRPr="00341A35">
              <w:rPr>
                <w:sz w:val="20"/>
                <w:szCs w:val="20"/>
                <w:u w:val="single"/>
              </w:rPr>
              <w:t>DISTANCE:</w:t>
            </w:r>
          </w:p>
          <w:p w14:paraId="3621A011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in Health Care </w:t>
            </w:r>
            <w:r w:rsidRPr="00341A35">
              <w:rPr>
                <w:sz w:val="16"/>
                <w:szCs w:val="16"/>
              </w:rPr>
              <w:t>HLTH 116</w:t>
            </w:r>
          </w:p>
          <w:p w14:paraId="43068B7C" w14:textId="77777777" w:rsidR="006B61B5" w:rsidRPr="00341A35" w:rsidRDefault="006B61B5" w:rsidP="006B61B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Med Term </w:t>
            </w:r>
            <w:r w:rsidRPr="00341A35">
              <w:rPr>
                <w:sz w:val="16"/>
                <w:szCs w:val="16"/>
              </w:rPr>
              <w:t>HLTH 100</w:t>
            </w:r>
          </w:p>
          <w:p w14:paraId="6D21EFAF" w14:textId="77777777" w:rsidR="006B61B5" w:rsidRDefault="006B61B5" w:rsidP="006B61B5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FirstAid</w:t>
            </w:r>
            <w:proofErr w:type="spellEnd"/>
            <w:r>
              <w:rPr>
                <w:sz w:val="20"/>
                <w:szCs w:val="20"/>
              </w:rPr>
              <w:t xml:space="preserve">/CPR </w:t>
            </w:r>
            <w:r>
              <w:rPr>
                <w:sz w:val="16"/>
                <w:szCs w:val="16"/>
              </w:rPr>
              <w:t>HLTH</w:t>
            </w:r>
            <w:r w:rsidRPr="00341A35">
              <w:rPr>
                <w:sz w:val="16"/>
                <w:szCs w:val="16"/>
              </w:rPr>
              <w:t>122</w:t>
            </w:r>
          </w:p>
          <w:p w14:paraId="49F4EC08" w14:textId="77777777" w:rsidR="006B61B5" w:rsidRPr="00341A35" w:rsidRDefault="006B61B5" w:rsidP="006B61B5">
            <w:pPr>
              <w:rPr>
                <w:sz w:val="20"/>
                <w:szCs w:val="20"/>
                <w:u w:val="single"/>
              </w:rPr>
            </w:pPr>
            <w:r w:rsidRPr="00341A35">
              <w:rPr>
                <w:sz w:val="20"/>
                <w:szCs w:val="20"/>
                <w:u w:val="single"/>
              </w:rPr>
              <w:t>READY:</w:t>
            </w:r>
          </w:p>
          <w:p w14:paraId="540FD8A1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proofErr w:type="spellStart"/>
            <w:r>
              <w:rPr>
                <w:sz w:val="20"/>
                <w:szCs w:val="20"/>
              </w:rPr>
              <w:t>Teminology</w:t>
            </w:r>
            <w:proofErr w:type="spellEnd"/>
          </w:p>
          <w:p w14:paraId="7EF67DA3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CNA- certified nursing assistant</w:t>
            </w:r>
          </w:p>
          <w:p w14:paraId="513EDEA9" w14:textId="77777777" w:rsidR="006B61B5" w:rsidRPr="00715F7E" w:rsidRDefault="006B61B5" w:rsidP="006B61B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DBE5F1" w:themeFill="accent1" w:themeFillTint="33"/>
          </w:tcPr>
          <w:p w14:paraId="779145BA" w14:textId="5CF1A7AB" w:rsidR="0066629B" w:rsidRDefault="0066629B" w:rsidP="0066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Blended</w:t>
            </w:r>
          </w:p>
          <w:p w14:paraId="3DBA45B4" w14:textId="77777777" w:rsidR="0066629B" w:rsidRDefault="0066629B" w:rsidP="0066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Multi-media</w:t>
            </w:r>
          </w:p>
          <w:p w14:paraId="2E10EA86" w14:textId="17B70D04" w:rsidR="0066629B" w:rsidRDefault="0066629B" w:rsidP="0066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Summer Intensive</w:t>
            </w:r>
          </w:p>
          <w:p w14:paraId="647B19C8" w14:textId="77777777" w:rsidR="0066629B" w:rsidRDefault="0066629B" w:rsidP="0066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  <w:p w14:paraId="61990ADC" w14:textId="5E5F4EFB" w:rsidR="0066629B" w:rsidRDefault="0066629B" w:rsidP="0066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Distance</w:t>
            </w:r>
          </w:p>
          <w:p w14:paraId="0965D8CA" w14:textId="233A7C8D" w:rsidR="0066629B" w:rsidRPr="0066629B" w:rsidRDefault="0066629B" w:rsidP="00666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Photography</w:t>
            </w:r>
          </w:p>
          <w:p w14:paraId="444D8103" w14:textId="199F4A26" w:rsidR="006B61B5" w:rsidRPr="00365AB1" w:rsidRDefault="006B61B5" w:rsidP="006B61B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DBE5F1" w:themeFill="accent1" w:themeFillTint="33"/>
          </w:tcPr>
          <w:p w14:paraId="7E2AD4D5" w14:textId="596B654C" w:rsidR="006B61B5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SITES &amp; VTC*</w:t>
            </w:r>
          </w:p>
          <w:p w14:paraId="081A0B4D" w14:textId="77777777" w:rsid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Tribal Management, Rural Utilities Maintenance, Tribal Justice</w:t>
            </w:r>
          </w:p>
          <w:p w14:paraId="6A3031A8" w14:textId="238659EA" w:rsidR="0066629B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being</w:t>
            </w:r>
            <w:proofErr w:type="gramEnd"/>
            <w:r>
              <w:rPr>
                <w:sz w:val="20"/>
                <w:szCs w:val="20"/>
              </w:rPr>
              <w:t xml:space="preserve"> developed)</w:t>
            </w:r>
          </w:p>
          <w:p w14:paraId="4C33EB4F" w14:textId="77777777" w:rsidR="006B61B5" w:rsidRPr="00EF5B8F" w:rsidRDefault="006B61B5" w:rsidP="006B61B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DBE5F1" w:themeFill="accent1" w:themeFillTint="33"/>
          </w:tcPr>
          <w:p w14:paraId="7ED72052" w14:textId="77777777" w:rsidR="006B61B5" w:rsidRPr="00341A35" w:rsidRDefault="006B61B5" w:rsidP="006B61B5">
            <w:pPr>
              <w:rPr>
                <w:color w:val="FF0000"/>
                <w:sz w:val="20"/>
                <w:szCs w:val="20"/>
              </w:rPr>
            </w:pPr>
            <w:r w:rsidRPr="00341A35">
              <w:rPr>
                <w:color w:val="FF0000"/>
                <w:sz w:val="20"/>
                <w:szCs w:val="20"/>
              </w:rPr>
              <w:t>Currently only available at BRHS</w:t>
            </w:r>
          </w:p>
          <w:p w14:paraId="1DFFD5D7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Trades</w:t>
            </w:r>
          </w:p>
          <w:p w14:paraId="7ABB49E1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Fab 1&amp; 2</w:t>
            </w:r>
          </w:p>
          <w:p w14:paraId="7E0E4674" w14:textId="77777777" w:rsidR="006B61B5" w:rsidRDefault="006B61B5" w:rsidP="006B61B5">
            <w:pPr>
              <w:rPr>
                <w:sz w:val="20"/>
                <w:szCs w:val="20"/>
              </w:rPr>
            </w:pPr>
          </w:p>
          <w:p w14:paraId="04B1CAF4" w14:textId="77777777" w:rsidR="006B61B5" w:rsidRPr="00761BB7" w:rsidRDefault="006B61B5" w:rsidP="006B61B5">
            <w:pPr>
              <w:rPr>
                <w:sz w:val="20"/>
                <w:szCs w:val="20"/>
                <w:u w:val="single"/>
              </w:rPr>
            </w:pPr>
            <w:r w:rsidRPr="00761BB7">
              <w:rPr>
                <w:sz w:val="20"/>
                <w:szCs w:val="20"/>
                <w:u w:val="single"/>
              </w:rPr>
              <w:t>INTENSIVE</w:t>
            </w:r>
          </w:p>
          <w:p w14:paraId="33C39B07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OSHA 10</w:t>
            </w:r>
          </w:p>
          <w:p w14:paraId="721F31B5" w14:textId="77777777" w:rsidR="006B61B5" w:rsidRDefault="006B61B5" w:rsidP="006B61B5">
            <w:pPr>
              <w:rPr>
                <w:sz w:val="20"/>
                <w:szCs w:val="20"/>
              </w:rPr>
            </w:pPr>
          </w:p>
          <w:p w14:paraId="31C2E89D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Encouraged:</w:t>
            </w:r>
          </w:p>
          <w:p w14:paraId="1D628C41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Solid Modeling</w:t>
            </w:r>
          </w:p>
          <w:p w14:paraId="68AB5C72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and Green materials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11068285" w14:textId="77777777" w:rsidR="006B61B5" w:rsidRPr="007C5AF6" w:rsidRDefault="006B61B5" w:rsidP="006B61B5">
            <w:pPr>
              <w:rPr>
                <w:sz w:val="20"/>
                <w:szCs w:val="20"/>
                <w:u w:val="single"/>
              </w:rPr>
            </w:pPr>
            <w:r w:rsidRPr="007C5AF6">
              <w:rPr>
                <w:sz w:val="20"/>
                <w:szCs w:val="20"/>
                <w:u w:val="single"/>
              </w:rPr>
              <w:t>SITES</w:t>
            </w:r>
          </w:p>
          <w:p w14:paraId="41C9DA85" w14:textId="77777777" w:rsidR="006B61B5" w:rsidRPr="00365AB1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 Education with classroom practicum Course A&amp;B</w:t>
            </w:r>
          </w:p>
        </w:tc>
      </w:tr>
      <w:tr w:rsidR="006B61B5" w14:paraId="7CE8D601" w14:textId="77777777" w:rsidTr="002D3C4B">
        <w:trPr>
          <w:cantSplit/>
        </w:trPr>
        <w:tc>
          <w:tcPr>
            <w:tcW w:w="1822" w:type="dxa"/>
            <w:shd w:val="clear" w:color="auto" w:fill="DBE5F1" w:themeFill="accent1" w:themeFillTint="33"/>
          </w:tcPr>
          <w:p w14:paraId="255EF61F" w14:textId="474287C4" w:rsidR="006B61B5" w:rsidRDefault="006B61B5" w:rsidP="006B61B5">
            <w:pPr>
              <w:rPr>
                <w:b/>
              </w:rPr>
            </w:pPr>
            <w:r>
              <w:rPr>
                <w:b/>
              </w:rPr>
              <w:t>Core Courses for Concentrators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4714CB1E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READY:</w:t>
            </w:r>
          </w:p>
          <w:p w14:paraId="03C11F29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22D51288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  <w:p w14:paraId="6334AC71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</w:t>
            </w:r>
          </w:p>
          <w:p w14:paraId="76C85E5D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Calc</w:t>
            </w:r>
            <w:proofErr w:type="spellEnd"/>
          </w:p>
        </w:tc>
        <w:tc>
          <w:tcPr>
            <w:tcW w:w="1622" w:type="dxa"/>
            <w:shd w:val="clear" w:color="auto" w:fill="DBE5F1" w:themeFill="accent1" w:themeFillTint="33"/>
          </w:tcPr>
          <w:p w14:paraId="7FD90487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14:paraId="438F9ADD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</w:t>
            </w:r>
          </w:p>
          <w:p w14:paraId="7734F8CF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Science </w:t>
            </w:r>
          </w:p>
          <w:p w14:paraId="463A05F3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>/or Physics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3B0312B8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on career goal but generally:</w:t>
            </w:r>
          </w:p>
          <w:p w14:paraId="7FF1F5B5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14:paraId="006C0AEE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4BEC0EC6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 +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39FF9241" w14:textId="57161C8D" w:rsidR="006B61B5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composition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734A8FA5" w14:textId="0F6EC874" w:rsidR="006B61B5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level LA menu, Algebra 2, Psychology preferred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0E75ADF9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Math</w:t>
            </w:r>
          </w:p>
          <w:p w14:paraId="539FD4D7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1</w:t>
            </w:r>
          </w:p>
          <w:p w14:paraId="35B51C77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0011CB57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Level LA Menu</w:t>
            </w:r>
          </w:p>
          <w:p w14:paraId="45B26E5F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2</w:t>
            </w:r>
          </w:p>
          <w:p w14:paraId="6940FAF7" w14:textId="77777777" w:rsidR="006B61B5" w:rsidRPr="00E222FA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preferred</w:t>
            </w:r>
          </w:p>
        </w:tc>
      </w:tr>
      <w:tr w:rsidR="006B61B5" w14:paraId="428AE9B0" w14:textId="77777777" w:rsidTr="002D3C4B">
        <w:trPr>
          <w:cantSplit/>
        </w:trPr>
        <w:tc>
          <w:tcPr>
            <w:tcW w:w="1822" w:type="dxa"/>
          </w:tcPr>
          <w:p w14:paraId="0B66E35F" w14:textId="5BB72E0C" w:rsidR="006B61B5" w:rsidRDefault="006B61B5" w:rsidP="006B61B5">
            <w:pPr>
              <w:rPr>
                <w:b/>
              </w:rPr>
            </w:pPr>
            <w:r>
              <w:rPr>
                <w:b/>
              </w:rPr>
              <w:t>Industry Connection</w:t>
            </w:r>
          </w:p>
        </w:tc>
        <w:tc>
          <w:tcPr>
            <w:tcW w:w="1622" w:type="dxa"/>
          </w:tcPr>
          <w:p w14:paraId="052D627F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ANSEP internships</w:t>
            </w:r>
          </w:p>
        </w:tc>
        <w:tc>
          <w:tcPr>
            <w:tcW w:w="1622" w:type="dxa"/>
          </w:tcPr>
          <w:p w14:paraId="39285158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Aviation businesses with ACE</w:t>
            </w:r>
          </w:p>
        </w:tc>
        <w:tc>
          <w:tcPr>
            <w:tcW w:w="1622" w:type="dxa"/>
          </w:tcPr>
          <w:p w14:paraId="5AC56114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YKHC Nursing Home </w:t>
            </w:r>
            <w:proofErr w:type="spellStart"/>
            <w:r>
              <w:rPr>
                <w:sz w:val="20"/>
                <w:szCs w:val="20"/>
              </w:rPr>
              <w:t>clinicals</w:t>
            </w:r>
            <w:proofErr w:type="spellEnd"/>
            <w:r>
              <w:rPr>
                <w:sz w:val="20"/>
                <w:szCs w:val="20"/>
              </w:rPr>
              <w:t xml:space="preserve"> for CNA </w:t>
            </w:r>
          </w:p>
        </w:tc>
        <w:tc>
          <w:tcPr>
            <w:tcW w:w="1622" w:type="dxa"/>
          </w:tcPr>
          <w:p w14:paraId="45046AD7" w14:textId="19F633E0" w:rsidR="006B61B5" w:rsidRPr="00715F7E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KYUK internship</w:t>
            </w:r>
          </w:p>
        </w:tc>
        <w:tc>
          <w:tcPr>
            <w:tcW w:w="1622" w:type="dxa"/>
          </w:tcPr>
          <w:p w14:paraId="55839DAF" w14:textId="4C81C4CE" w:rsidR="006B61B5" w:rsidRPr="002D3C4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agencies</w:t>
            </w:r>
          </w:p>
        </w:tc>
        <w:tc>
          <w:tcPr>
            <w:tcW w:w="1622" w:type="dxa"/>
          </w:tcPr>
          <w:p w14:paraId="35452BC6" w14:textId="280CBD05" w:rsidR="006B61B5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YKHC hospital addition</w:t>
            </w:r>
          </w:p>
        </w:tc>
        <w:tc>
          <w:tcPr>
            <w:tcW w:w="1622" w:type="dxa"/>
          </w:tcPr>
          <w:p w14:paraId="39AD25AB" w14:textId="77777777" w:rsidR="006B61B5" w:rsidRPr="000E48BF" w:rsidRDefault="006B61B5" w:rsidP="006B61B5">
            <w:pPr>
              <w:rPr>
                <w:sz w:val="20"/>
                <w:szCs w:val="20"/>
              </w:rPr>
            </w:pPr>
            <w:r w:rsidRPr="000E48BF">
              <w:rPr>
                <w:sz w:val="20"/>
                <w:szCs w:val="20"/>
              </w:rPr>
              <w:t>“</w:t>
            </w:r>
            <w:proofErr w:type="gramStart"/>
            <w:r w:rsidRPr="000E48BF">
              <w:rPr>
                <w:sz w:val="20"/>
                <w:szCs w:val="20"/>
              </w:rPr>
              <w:t>practicum</w:t>
            </w:r>
            <w:proofErr w:type="gramEnd"/>
            <w:r w:rsidRPr="000E48BF">
              <w:rPr>
                <w:sz w:val="20"/>
                <w:szCs w:val="20"/>
              </w:rPr>
              <w:t>” in LKSD classrooms</w:t>
            </w:r>
          </w:p>
        </w:tc>
      </w:tr>
      <w:tr w:rsidR="006B61B5" w14:paraId="471AA60B" w14:textId="77777777" w:rsidTr="002D3C4B">
        <w:trPr>
          <w:cantSplit/>
        </w:trPr>
        <w:tc>
          <w:tcPr>
            <w:tcW w:w="1822" w:type="dxa"/>
            <w:shd w:val="clear" w:color="auto" w:fill="DBE5F1" w:themeFill="accent1" w:themeFillTint="33"/>
          </w:tcPr>
          <w:p w14:paraId="6633D33C" w14:textId="77777777" w:rsidR="006B61B5" w:rsidRDefault="006B61B5" w:rsidP="006B61B5">
            <w:pPr>
              <w:rPr>
                <w:b/>
              </w:rPr>
            </w:pPr>
            <w:r>
              <w:rPr>
                <w:b/>
              </w:rPr>
              <w:t>Post-Secondary Bridge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6D3B9DE1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ANSEP – Alaska Native Science and Engineering Program</w:t>
            </w:r>
          </w:p>
          <w:p w14:paraId="2324AEF6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Acceleration Academy and Summer Bridge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5158CE56" w14:textId="77777777" w:rsidR="006B61B5" w:rsidRDefault="006B61B5" w:rsidP="006B61B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2646D">
              <w:rPr>
                <w:sz w:val="20"/>
                <w:szCs w:val="20"/>
              </w:rPr>
              <w:t>Yuut</w:t>
            </w:r>
            <w:proofErr w:type="spellEnd"/>
            <w:r w:rsidRPr="0082646D">
              <w:rPr>
                <w:sz w:val="20"/>
                <w:szCs w:val="20"/>
              </w:rPr>
              <w:t xml:space="preserve"> </w:t>
            </w:r>
            <w:proofErr w:type="spellStart"/>
            <w:r w:rsidRPr="0082646D">
              <w:rPr>
                <w:sz w:val="20"/>
                <w:szCs w:val="20"/>
              </w:rPr>
              <w:t>Yaqungviat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82646D">
              <w:rPr>
                <w:sz w:val="20"/>
                <w:szCs w:val="20"/>
              </w:rPr>
              <w:t>Flight School</w:t>
            </w:r>
            <w:r w:rsidRPr="00341A35">
              <w:rPr>
                <w:color w:val="FF0000"/>
                <w:sz w:val="20"/>
                <w:szCs w:val="20"/>
              </w:rPr>
              <w:t xml:space="preserve"> </w:t>
            </w:r>
          </w:p>
          <w:p w14:paraId="56F09135" w14:textId="77777777" w:rsidR="006B61B5" w:rsidRDefault="006B61B5" w:rsidP="006B61B5">
            <w:pPr>
              <w:rPr>
                <w:color w:val="FF0000"/>
                <w:sz w:val="20"/>
                <w:szCs w:val="20"/>
              </w:rPr>
            </w:pPr>
          </w:p>
          <w:p w14:paraId="65FF8188" w14:textId="77777777" w:rsidR="006B61B5" w:rsidRPr="0082646D" w:rsidRDefault="006B61B5" w:rsidP="006B61B5">
            <w:pPr>
              <w:rPr>
                <w:sz w:val="20"/>
                <w:szCs w:val="20"/>
              </w:rPr>
            </w:pPr>
            <w:r w:rsidRPr="0082646D">
              <w:rPr>
                <w:sz w:val="20"/>
                <w:szCs w:val="20"/>
              </w:rPr>
              <w:t>Exploring UAA options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16193219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Keats Health Sciences Summer program</w:t>
            </w:r>
          </w:p>
          <w:p w14:paraId="5FA3ADF1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Native Community Advancement in Psychology ANCAP</w:t>
            </w:r>
          </w:p>
          <w:p w14:paraId="2554CD9F" w14:textId="77777777" w:rsidR="006B61B5" w:rsidRPr="00715F7E" w:rsidRDefault="006B61B5" w:rsidP="006B61B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DBE5F1" w:themeFill="accent1" w:themeFillTint="33"/>
          </w:tcPr>
          <w:p w14:paraId="416102C9" w14:textId="1E1D673F" w:rsidR="006B61B5" w:rsidRPr="002B2E1C" w:rsidRDefault="002B2E1C" w:rsidP="006B61B5">
            <w:pPr>
              <w:rPr>
                <w:color w:val="FF0000"/>
                <w:sz w:val="20"/>
                <w:szCs w:val="20"/>
              </w:rPr>
            </w:pPr>
            <w:r w:rsidRPr="002B2E1C">
              <w:rPr>
                <w:color w:val="FF0000"/>
                <w:sz w:val="20"/>
                <w:szCs w:val="20"/>
              </w:rPr>
              <w:t>Identified need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2967DE11" w14:textId="77777777" w:rsidR="006B61B5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KUC, UAF</w:t>
            </w:r>
          </w:p>
          <w:p w14:paraId="41B4B16F" w14:textId="08997108" w:rsidR="0066629B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 possibility of internships with community agencies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435CCB87" w14:textId="77777777" w:rsidR="006B61B5" w:rsidRDefault="006B61B5" w:rsidP="002D3C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Yuut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Elitnaurviat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="002D3C4B">
              <w:rPr>
                <w:sz w:val="20"/>
                <w:szCs w:val="20"/>
              </w:rPr>
              <w:t>direct to apprenticeship agreement</w:t>
            </w:r>
          </w:p>
          <w:p w14:paraId="3864281B" w14:textId="56C87CE9" w:rsidR="002D3C4B" w:rsidRDefault="002D3C4B" w:rsidP="002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</w:t>
            </w:r>
          </w:p>
          <w:p w14:paraId="4C07D60D" w14:textId="43B746C3" w:rsidR="002D3C4B" w:rsidRPr="00715F7E" w:rsidRDefault="002D3C4B" w:rsidP="002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Rural Maintenance Technician Tech Prep Agreement 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772CF262" w14:textId="77777777" w:rsidR="006B61B5" w:rsidRDefault="006B61B5" w:rsidP="006B61B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Recommend </w:t>
            </w:r>
          </w:p>
          <w:p w14:paraId="5E0BB24F" w14:textId="77777777" w:rsidR="006B61B5" w:rsidRDefault="006B61B5" w:rsidP="006B61B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RAHI</w:t>
            </w:r>
          </w:p>
          <w:p w14:paraId="63AB8BAF" w14:textId="6867288C" w:rsidR="006B61B5" w:rsidRPr="007C5AF6" w:rsidRDefault="006B61B5" w:rsidP="006B61B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Upward Bound</w:t>
            </w:r>
          </w:p>
        </w:tc>
      </w:tr>
      <w:tr w:rsidR="006B61B5" w14:paraId="592EC0AF" w14:textId="77777777" w:rsidTr="002D3C4B">
        <w:trPr>
          <w:cantSplit/>
        </w:trPr>
        <w:tc>
          <w:tcPr>
            <w:tcW w:w="1822" w:type="dxa"/>
          </w:tcPr>
          <w:p w14:paraId="6460DC4B" w14:textId="10BEF3BE" w:rsidR="006B61B5" w:rsidRDefault="006B61B5" w:rsidP="006B61B5">
            <w:pPr>
              <w:rPr>
                <w:b/>
              </w:rPr>
            </w:pPr>
            <w:r>
              <w:rPr>
                <w:b/>
              </w:rPr>
              <w:t>Certificates or Credits Available</w:t>
            </w:r>
          </w:p>
        </w:tc>
        <w:tc>
          <w:tcPr>
            <w:tcW w:w="1622" w:type="dxa"/>
          </w:tcPr>
          <w:p w14:paraId="72F02374" w14:textId="77777777" w:rsidR="006B61B5" w:rsidRDefault="006B61B5" w:rsidP="006B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Cert.</w:t>
            </w:r>
          </w:p>
          <w:p w14:paraId="018CFCCD" w14:textId="77777777" w:rsidR="006B61B5" w:rsidRDefault="006B61B5" w:rsidP="006B61B5">
            <w:pPr>
              <w:rPr>
                <w:sz w:val="20"/>
                <w:szCs w:val="20"/>
              </w:rPr>
            </w:pPr>
          </w:p>
          <w:p w14:paraId="18CAE811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credit at ANSEP</w:t>
            </w:r>
          </w:p>
        </w:tc>
        <w:tc>
          <w:tcPr>
            <w:tcW w:w="1622" w:type="dxa"/>
          </w:tcPr>
          <w:p w14:paraId="3B35925E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School Cert.</w:t>
            </w:r>
          </w:p>
        </w:tc>
        <w:tc>
          <w:tcPr>
            <w:tcW w:w="1622" w:type="dxa"/>
          </w:tcPr>
          <w:p w14:paraId="113CFC5A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CNA Certificate </w:t>
            </w:r>
          </w:p>
          <w:p w14:paraId="6BA9BC8B" w14:textId="77777777" w:rsidR="006B61B5" w:rsidRDefault="006B61B5" w:rsidP="006B61B5">
            <w:pPr>
              <w:rPr>
                <w:sz w:val="20"/>
                <w:szCs w:val="20"/>
              </w:rPr>
            </w:pPr>
          </w:p>
          <w:p w14:paraId="69B31502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Credit at Della Keats</w:t>
            </w:r>
          </w:p>
        </w:tc>
        <w:tc>
          <w:tcPr>
            <w:tcW w:w="1622" w:type="dxa"/>
          </w:tcPr>
          <w:p w14:paraId="1639D8F4" w14:textId="77777777" w:rsidR="006B61B5" w:rsidRPr="00625467" w:rsidRDefault="006B61B5" w:rsidP="006B61B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Courses that result in certificates are being explored</w:t>
            </w:r>
          </w:p>
        </w:tc>
        <w:tc>
          <w:tcPr>
            <w:tcW w:w="1622" w:type="dxa"/>
          </w:tcPr>
          <w:p w14:paraId="4444B958" w14:textId="0191EB72" w:rsidR="006B61B5" w:rsidRPr="0066629B" w:rsidRDefault="0066629B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endorsement through UAF</w:t>
            </w:r>
          </w:p>
        </w:tc>
        <w:tc>
          <w:tcPr>
            <w:tcW w:w="1622" w:type="dxa"/>
          </w:tcPr>
          <w:p w14:paraId="1B87415C" w14:textId="77777777" w:rsidR="006B61B5" w:rsidRPr="00715F7E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NCCER core cert</w:t>
            </w:r>
          </w:p>
        </w:tc>
        <w:tc>
          <w:tcPr>
            <w:tcW w:w="1622" w:type="dxa"/>
          </w:tcPr>
          <w:p w14:paraId="2EE3187A" w14:textId="77777777" w:rsidR="006B61B5" w:rsidRDefault="006B61B5" w:rsidP="006B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Para-Pro Praxis</w:t>
            </w:r>
          </w:p>
        </w:tc>
      </w:tr>
    </w:tbl>
    <w:p w14:paraId="71A2D489" w14:textId="77777777" w:rsidR="006B61B5" w:rsidRDefault="006B61B5" w:rsidP="006B61B5"/>
    <w:p w14:paraId="0846A56C" w14:textId="77777777" w:rsidR="00715F7E" w:rsidRDefault="00715F7E" w:rsidP="006B61B5">
      <w:pPr>
        <w:pStyle w:val="Heading1"/>
      </w:pPr>
    </w:p>
    <w:p w14:paraId="327B6CDC" w14:textId="77777777" w:rsidR="00D41040" w:rsidRDefault="00D41040" w:rsidP="00D41040">
      <w:pPr>
        <w:sectPr w:rsidR="00D41040" w:rsidSect="006B61B5"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C6F2379" w14:textId="44B4663A" w:rsidR="00D41040" w:rsidRDefault="00FD7B4D" w:rsidP="00D41040">
      <w:r>
        <w:t>Recommended Pathways</w:t>
      </w:r>
    </w:p>
    <w:p w14:paraId="1003F169" w14:textId="11258281" w:rsidR="00CB4EB4" w:rsidRDefault="00CB4EB4" w:rsidP="00D41040">
      <w:r>
        <w:t xml:space="preserve">Italics refers to pathway course or concentrator core </w:t>
      </w:r>
    </w:p>
    <w:p w14:paraId="7700FC8D" w14:textId="36888846" w:rsidR="00CB4EB4" w:rsidRDefault="00CB4EB4" w:rsidP="00FD7B4D">
      <w:pPr>
        <w:pStyle w:val="Heading2"/>
      </w:pPr>
      <w:r>
        <w:t>Aviation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B4EB4" w14:paraId="336CE535" w14:textId="77777777" w:rsidTr="00FD7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B8CCE4" w:themeFill="accent1" w:themeFillTint="66"/>
          </w:tcPr>
          <w:p w14:paraId="637581A4" w14:textId="77777777" w:rsidR="00CB4EB4" w:rsidRDefault="00CB4EB4" w:rsidP="00D41040"/>
        </w:tc>
        <w:tc>
          <w:tcPr>
            <w:tcW w:w="1915" w:type="dxa"/>
            <w:shd w:val="clear" w:color="auto" w:fill="B8CCE4" w:themeFill="accent1" w:themeFillTint="66"/>
          </w:tcPr>
          <w:p w14:paraId="2DFB5E59" w14:textId="7F5DC7DC" w:rsidR="00CB4EB4" w:rsidRDefault="00CB4EB4" w:rsidP="00D4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1F5F5A25" w14:textId="4BC93FAD" w:rsidR="00CB4EB4" w:rsidRDefault="00CB4EB4" w:rsidP="00D4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281200CE" w14:textId="029CBA53" w:rsidR="00CB4EB4" w:rsidRDefault="00CB4EB4" w:rsidP="00D4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11th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14:paraId="55B59DA0" w14:textId="51A4B9E6" w:rsidR="00CB4EB4" w:rsidRDefault="00CB4EB4" w:rsidP="00D4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12th</w:t>
            </w:r>
          </w:p>
        </w:tc>
      </w:tr>
      <w:tr w:rsidR="00CB4EB4" w14:paraId="2B87448E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3A1F32C" w14:textId="377C8BCB" w:rsidR="00CB4EB4" w:rsidRDefault="00CB4EB4" w:rsidP="00D41040">
            <w:r>
              <w:t>Language Arts</w:t>
            </w:r>
          </w:p>
        </w:tc>
        <w:tc>
          <w:tcPr>
            <w:tcW w:w="1915" w:type="dxa"/>
          </w:tcPr>
          <w:p w14:paraId="26FAE5C8" w14:textId="490D9F35" w:rsidR="00CB4EB4" w:rsidRDefault="00CB4EB4" w:rsidP="00C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1</w:t>
            </w:r>
          </w:p>
        </w:tc>
        <w:tc>
          <w:tcPr>
            <w:tcW w:w="1915" w:type="dxa"/>
          </w:tcPr>
          <w:p w14:paraId="024DFACF" w14:textId="1184AF86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2</w:t>
            </w:r>
          </w:p>
        </w:tc>
        <w:tc>
          <w:tcPr>
            <w:tcW w:w="1915" w:type="dxa"/>
          </w:tcPr>
          <w:p w14:paraId="049B7FD0" w14:textId="1E3F1A59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  <w:tc>
          <w:tcPr>
            <w:tcW w:w="1916" w:type="dxa"/>
          </w:tcPr>
          <w:p w14:paraId="5C831346" w14:textId="75E28A1E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</w:tr>
      <w:tr w:rsidR="00CB4EB4" w14:paraId="7A1E5C62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C162807" w14:textId="77777777" w:rsidR="00CB4EB4" w:rsidRDefault="00CB4EB4" w:rsidP="00D41040"/>
        </w:tc>
        <w:tc>
          <w:tcPr>
            <w:tcW w:w="1915" w:type="dxa"/>
          </w:tcPr>
          <w:p w14:paraId="590A8203" w14:textId="2AA18554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 Lab (elect)</w:t>
            </w:r>
          </w:p>
        </w:tc>
        <w:tc>
          <w:tcPr>
            <w:tcW w:w="1915" w:type="dxa"/>
          </w:tcPr>
          <w:p w14:paraId="032A9565" w14:textId="2A4E7083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Menu</w:t>
            </w:r>
          </w:p>
        </w:tc>
        <w:tc>
          <w:tcPr>
            <w:tcW w:w="1915" w:type="dxa"/>
          </w:tcPr>
          <w:p w14:paraId="13B1F12D" w14:textId="77777777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C7E08A5" w14:textId="77777777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4EB4" w14:paraId="099D071D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31F7F83" w14:textId="6826A459" w:rsidR="00CB4EB4" w:rsidRDefault="00CB4EB4" w:rsidP="00D41040">
            <w:r>
              <w:t>Math</w:t>
            </w:r>
          </w:p>
        </w:tc>
        <w:tc>
          <w:tcPr>
            <w:tcW w:w="1915" w:type="dxa"/>
          </w:tcPr>
          <w:p w14:paraId="6A6B7092" w14:textId="1545392E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Pre-Algebra or Algebra</w:t>
            </w:r>
          </w:p>
        </w:tc>
        <w:tc>
          <w:tcPr>
            <w:tcW w:w="1915" w:type="dxa"/>
          </w:tcPr>
          <w:p w14:paraId="36CA82C9" w14:textId="1BAF652B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Algebra or </w:t>
            </w:r>
            <w:r w:rsidRPr="00FD7B4D">
              <w:rPr>
                <w:b/>
                <w:i/>
              </w:rPr>
              <w:t>Geometry</w:t>
            </w:r>
          </w:p>
        </w:tc>
        <w:tc>
          <w:tcPr>
            <w:tcW w:w="1915" w:type="dxa"/>
          </w:tcPr>
          <w:p w14:paraId="12081929" w14:textId="32C8D2BA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Geometry or </w:t>
            </w:r>
            <w:r w:rsidRPr="00FD7B4D">
              <w:rPr>
                <w:b/>
                <w:i/>
              </w:rPr>
              <w:t>Algebra 2</w:t>
            </w:r>
          </w:p>
        </w:tc>
        <w:tc>
          <w:tcPr>
            <w:tcW w:w="1916" w:type="dxa"/>
          </w:tcPr>
          <w:p w14:paraId="5D48F492" w14:textId="77777777" w:rsidR="00CB4EB4" w:rsidRPr="00FD7B4D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Algebra 2</w:t>
            </w:r>
          </w:p>
          <w:p w14:paraId="5BB9FFF3" w14:textId="2063E38F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or</w:t>
            </w:r>
            <w:proofErr w:type="gramEnd"/>
            <w:r>
              <w:t xml:space="preserve"> pre-</w:t>
            </w:r>
            <w:proofErr w:type="spellStart"/>
            <w:r>
              <w:t>calc</w:t>
            </w:r>
            <w:proofErr w:type="spellEnd"/>
            <w:r>
              <w:t xml:space="preserve"> </w:t>
            </w:r>
          </w:p>
        </w:tc>
      </w:tr>
      <w:tr w:rsidR="00CB4EB4" w14:paraId="12EF551C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1045F10" w14:textId="61C94C80" w:rsidR="00CB4EB4" w:rsidRDefault="00CB4EB4" w:rsidP="00D41040">
            <w:r>
              <w:t>Science</w:t>
            </w:r>
          </w:p>
        </w:tc>
        <w:tc>
          <w:tcPr>
            <w:tcW w:w="1915" w:type="dxa"/>
          </w:tcPr>
          <w:p w14:paraId="3FBFB6E3" w14:textId="0ED98D2C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Earth Science</w:t>
            </w:r>
          </w:p>
        </w:tc>
        <w:tc>
          <w:tcPr>
            <w:tcW w:w="1915" w:type="dxa"/>
          </w:tcPr>
          <w:p w14:paraId="38D806A5" w14:textId="4B099698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Biology</w:t>
            </w:r>
          </w:p>
        </w:tc>
        <w:tc>
          <w:tcPr>
            <w:tcW w:w="1915" w:type="dxa"/>
          </w:tcPr>
          <w:p w14:paraId="5283BC29" w14:textId="49E3153E" w:rsidR="00CB4EB4" w:rsidRPr="00FD7B4D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Physical Science</w:t>
            </w:r>
          </w:p>
        </w:tc>
        <w:tc>
          <w:tcPr>
            <w:tcW w:w="1916" w:type="dxa"/>
          </w:tcPr>
          <w:p w14:paraId="22D65108" w14:textId="27B2C511" w:rsidR="00CB4EB4" w:rsidRPr="00FD7B4D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Physics</w:t>
            </w:r>
          </w:p>
        </w:tc>
      </w:tr>
      <w:tr w:rsidR="00CB4EB4" w14:paraId="364AEEA5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839F9ED" w14:textId="73B1FE3D" w:rsidR="00CB4EB4" w:rsidRDefault="00CB4EB4" w:rsidP="00D41040">
            <w:r>
              <w:t>Social Studies</w:t>
            </w:r>
          </w:p>
        </w:tc>
        <w:tc>
          <w:tcPr>
            <w:tcW w:w="1915" w:type="dxa"/>
          </w:tcPr>
          <w:p w14:paraId="4335D0B0" w14:textId="103ED2FA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World History</w:t>
            </w:r>
          </w:p>
        </w:tc>
        <w:tc>
          <w:tcPr>
            <w:tcW w:w="1915" w:type="dxa"/>
          </w:tcPr>
          <w:p w14:paraId="0293D6BE" w14:textId="55308454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Am. History</w:t>
            </w:r>
          </w:p>
        </w:tc>
        <w:tc>
          <w:tcPr>
            <w:tcW w:w="1915" w:type="dxa"/>
          </w:tcPr>
          <w:p w14:paraId="7CA1F297" w14:textId="41517D9B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</w:t>
            </w:r>
            <w:proofErr w:type="spellEnd"/>
            <w:r>
              <w:t xml:space="preserve"> Studies/</w:t>
            </w:r>
            <w:proofErr w:type="spellStart"/>
            <w:r>
              <w:t>Govt</w:t>
            </w:r>
            <w:proofErr w:type="spellEnd"/>
          </w:p>
        </w:tc>
        <w:tc>
          <w:tcPr>
            <w:tcW w:w="1916" w:type="dxa"/>
          </w:tcPr>
          <w:p w14:paraId="6BE47434" w14:textId="05A1DDDD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Econ/Tribal </w:t>
            </w:r>
            <w:proofErr w:type="spellStart"/>
            <w:r>
              <w:t>Govt</w:t>
            </w:r>
            <w:proofErr w:type="spellEnd"/>
          </w:p>
        </w:tc>
      </w:tr>
      <w:tr w:rsidR="00CB4EB4" w14:paraId="043F43FD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721B8C5" w14:textId="0A1FFC2F" w:rsidR="00CB4EB4" w:rsidRDefault="00CB4EB4" w:rsidP="00D41040">
            <w:r>
              <w:t>Health/Life skills/ PE</w:t>
            </w:r>
          </w:p>
        </w:tc>
        <w:tc>
          <w:tcPr>
            <w:tcW w:w="1915" w:type="dxa"/>
          </w:tcPr>
          <w:p w14:paraId="13BA4D10" w14:textId="2DC91D16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Health </w:t>
            </w:r>
          </w:p>
        </w:tc>
        <w:tc>
          <w:tcPr>
            <w:tcW w:w="1915" w:type="dxa"/>
          </w:tcPr>
          <w:p w14:paraId="6D2B1D13" w14:textId="176D9881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1915" w:type="dxa"/>
          </w:tcPr>
          <w:p w14:paraId="2A075FEF" w14:textId="62805997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PLS/CLS</w:t>
            </w:r>
          </w:p>
        </w:tc>
        <w:tc>
          <w:tcPr>
            <w:tcW w:w="1916" w:type="dxa"/>
          </w:tcPr>
          <w:p w14:paraId="77F81B61" w14:textId="681D09C8" w:rsidR="00CB4EB4" w:rsidRDefault="00CB4EB4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Health or PE choice</w:t>
            </w:r>
          </w:p>
        </w:tc>
      </w:tr>
      <w:tr w:rsidR="00FD7B4D" w14:paraId="063A3D9E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B5F6620" w14:textId="035A9A36" w:rsidR="00FD7B4D" w:rsidRDefault="00FD7B4D" w:rsidP="00D41040">
            <w:r>
              <w:t>Elective</w:t>
            </w:r>
          </w:p>
        </w:tc>
        <w:tc>
          <w:tcPr>
            <w:tcW w:w="1915" w:type="dxa"/>
          </w:tcPr>
          <w:p w14:paraId="15DDC646" w14:textId="3D0D19D2" w:rsidR="00FD7B4D" w:rsidRPr="00FD7B4D" w:rsidRDefault="00FD7B4D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Intro to Aviation</w:t>
            </w:r>
          </w:p>
        </w:tc>
        <w:tc>
          <w:tcPr>
            <w:tcW w:w="1915" w:type="dxa"/>
          </w:tcPr>
          <w:p w14:paraId="780C2D97" w14:textId="1D80B0D1" w:rsidR="00FD7B4D" w:rsidRDefault="00FD7B4D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5" w:type="dxa"/>
          </w:tcPr>
          <w:p w14:paraId="063DE29C" w14:textId="02A675FE" w:rsidR="00FD7B4D" w:rsidRPr="00FD7B4D" w:rsidRDefault="00FD7B4D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Ground School</w:t>
            </w:r>
          </w:p>
        </w:tc>
        <w:tc>
          <w:tcPr>
            <w:tcW w:w="1916" w:type="dxa"/>
            <w:vMerge w:val="restart"/>
          </w:tcPr>
          <w:p w14:paraId="0F2B2BC1" w14:textId="3B39DC6A" w:rsidR="00FD7B4D" w:rsidRPr="00FD7B4D" w:rsidRDefault="00FD7B4D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7B4D">
              <w:rPr>
                <w:b/>
              </w:rPr>
              <w:t>Internship</w:t>
            </w:r>
            <w:r>
              <w:rPr>
                <w:b/>
              </w:rPr>
              <w:t xml:space="preserve"> or flight school dual credit (2.0)</w:t>
            </w:r>
          </w:p>
        </w:tc>
      </w:tr>
      <w:tr w:rsidR="00FD7B4D" w14:paraId="08C05186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5B5882E" w14:textId="77777777" w:rsidR="00FD7B4D" w:rsidRDefault="00FD7B4D" w:rsidP="00D41040"/>
        </w:tc>
        <w:tc>
          <w:tcPr>
            <w:tcW w:w="1915" w:type="dxa"/>
          </w:tcPr>
          <w:p w14:paraId="7036105E" w14:textId="55043561" w:rsidR="00FD7B4D" w:rsidRDefault="00FD7B4D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5" w:type="dxa"/>
          </w:tcPr>
          <w:p w14:paraId="651EE72C" w14:textId="6D0C0EF3" w:rsidR="00FD7B4D" w:rsidRDefault="00FD7B4D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5" w:type="dxa"/>
          </w:tcPr>
          <w:p w14:paraId="6D977B18" w14:textId="41B97A82" w:rsidR="00FD7B4D" w:rsidRDefault="00FD7B4D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6" w:type="dxa"/>
            <w:vMerge/>
          </w:tcPr>
          <w:p w14:paraId="675A2813" w14:textId="07614FAA" w:rsidR="00FD7B4D" w:rsidRPr="00FD7B4D" w:rsidRDefault="00FD7B4D" w:rsidP="00D41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B4EB4" w14:paraId="77425B23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0489B65" w14:textId="77777777" w:rsidR="00CB4EB4" w:rsidRDefault="00CB4EB4" w:rsidP="00D41040"/>
        </w:tc>
        <w:tc>
          <w:tcPr>
            <w:tcW w:w="1915" w:type="dxa"/>
          </w:tcPr>
          <w:p w14:paraId="6C7E3D71" w14:textId="77777777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2080A64" w14:textId="77777777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9837F5C" w14:textId="47AF3FE8" w:rsidR="00CB4EB4" w:rsidRDefault="00CB4EB4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6" w:type="dxa"/>
          </w:tcPr>
          <w:p w14:paraId="54B9CEE0" w14:textId="1EF4D50A" w:rsidR="00CB4EB4" w:rsidRDefault="00FD7B4D" w:rsidP="00D4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</w:tr>
    </w:tbl>
    <w:p w14:paraId="7BE5B61E" w14:textId="77777777" w:rsidR="00CB4EB4" w:rsidRDefault="00CB4EB4" w:rsidP="00D41040"/>
    <w:p w14:paraId="331D968E" w14:textId="29B271A8" w:rsidR="00CB4EB4" w:rsidRDefault="00FD7B4D" w:rsidP="00FD7B4D">
      <w:pPr>
        <w:pStyle w:val="Heading2"/>
      </w:pPr>
      <w:r>
        <w:t xml:space="preserve">Health- Allied </w:t>
      </w:r>
      <w:r w:rsidR="00611AF4">
        <w:t>Health Positions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D7B4D" w14:paraId="54B3C485" w14:textId="77777777" w:rsidTr="00FD7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B8CCE4" w:themeFill="accent1" w:themeFillTint="66"/>
          </w:tcPr>
          <w:p w14:paraId="551214C1" w14:textId="77777777" w:rsidR="00FD7B4D" w:rsidRDefault="00FD7B4D" w:rsidP="00FD7B4D"/>
        </w:tc>
        <w:tc>
          <w:tcPr>
            <w:tcW w:w="1915" w:type="dxa"/>
            <w:shd w:val="clear" w:color="auto" w:fill="B8CCE4" w:themeFill="accent1" w:themeFillTint="66"/>
          </w:tcPr>
          <w:p w14:paraId="31B31CC3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3F6326DA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59D65402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11th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14:paraId="0E61B043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12th</w:t>
            </w:r>
          </w:p>
        </w:tc>
      </w:tr>
      <w:tr w:rsidR="00FD7B4D" w14:paraId="75BD4074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F86F56A" w14:textId="77777777" w:rsidR="00FD7B4D" w:rsidRDefault="00FD7B4D" w:rsidP="00FD7B4D">
            <w:r>
              <w:t>Language Arts</w:t>
            </w:r>
          </w:p>
        </w:tc>
        <w:tc>
          <w:tcPr>
            <w:tcW w:w="1915" w:type="dxa"/>
          </w:tcPr>
          <w:p w14:paraId="4781A7D8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1</w:t>
            </w:r>
          </w:p>
        </w:tc>
        <w:tc>
          <w:tcPr>
            <w:tcW w:w="1915" w:type="dxa"/>
          </w:tcPr>
          <w:p w14:paraId="5410D61F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2</w:t>
            </w:r>
          </w:p>
        </w:tc>
        <w:tc>
          <w:tcPr>
            <w:tcW w:w="1915" w:type="dxa"/>
          </w:tcPr>
          <w:p w14:paraId="24F33622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  <w:tc>
          <w:tcPr>
            <w:tcW w:w="1916" w:type="dxa"/>
          </w:tcPr>
          <w:p w14:paraId="21708C26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</w:tr>
      <w:tr w:rsidR="00FD7B4D" w14:paraId="7AC9CE25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85E9A3F" w14:textId="77777777" w:rsidR="00FD7B4D" w:rsidRDefault="00FD7B4D" w:rsidP="00FD7B4D"/>
        </w:tc>
        <w:tc>
          <w:tcPr>
            <w:tcW w:w="1915" w:type="dxa"/>
          </w:tcPr>
          <w:p w14:paraId="605069AE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 Lab (elect)</w:t>
            </w:r>
          </w:p>
        </w:tc>
        <w:tc>
          <w:tcPr>
            <w:tcW w:w="1915" w:type="dxa"/>
          </w:tcPr>
          <w:p w14:paraId="07F32FBA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Menu</w:t>
            </w:r>
          </w:p>
        </w:tc>
        <w:tc>
          <w:tcPr>
            <w:tcW w:w="1915" w:type="dxa"/>
          </w:tcPr>
          <w:p w14:paraId="177A9B2F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5A01EC8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7B4D" w14:paraId="4803FA82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AF66C6F" w14:textId="77777777" w:rsidR="00FD7B4D" w:rsidRDefault="00FD7B4D" w:rsidP="00FD7B4D">
            <w:r>
              <w:t>Math</w:t>
            </w:r>
          </w:p>
        </w:tc>
        <w:tc>
          <w:tcPr>
            <w:tcW w:w="1915" w:type="dxa"/>
          </w:tcPr>
          <w:p w14:paraId="4AAAB611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Pre-Algebra or Algebra</w:t>
            </w:r>
          </w:p>
        </w:tc>
        <w:tc>
          <w:tcPr>
            <w:tcW w:w="1915" w:type="dxa"/>
          </w:tcPr>
          <w:p w14:paraId="1217788E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Algebra or </w:t>
            </w:r>
            <w:r w:rsidRPr="00FD7B4D">
              <w:rPr>
                <w:b/>
                <w:i/>
              </w:rPr>
              <w:t>Geometry</w:t>
            </w:r>
          </w:p>
        </w:tc>
        <w:tc>
          <w:tcPr>
            <w:tcW w:w="1915" w:type="dxa"/>
          </w:tcPr>
          <w:p w14:paraId="297892EA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Geometry or </w:t>
            </w:r>
            <w:r w:rsidRPr="00FD7B4D">
              <w:rPr>
                <w:b/>
                <w:i/>
              </w:rPr>
              <w:t>Algebra 2</w:t>
            </w:r>
          </w:p>
        </w:tc>
        <w:tc>
          <w:tcPr>
            <w:tcW w:w="1916" w:type="dxa"/>
          </w:tcPr>
          <w:p w14:paraId="11A8DEBF" w14:textId="77777777" w:rsidR="00FD7B4D" w:rsidRP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Algebra 2</w:t>
            </w:r>
          </w:p>
          <w:p w14:paraId="167600A8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or</w:t>
            </w:r>
            <w:proofErr w:type="gramEnd"/>
            <w:r>
              <w:t xml:space="preserve"> pre-</w:t>
            </w:r>
            <w:proofErr w:type="spellStart"/>
            <w:r>
              <w:t>calc</w:t>
            </w:r>
            <w:proofErr w:type="spellEnd"/>
            <w:r>
              <w:t xml:space="preserve"> </w:t>
            </w:r>
          </w:p>
        </w:tc>
      </w:tr>
      <w:tr w:rsidR="00FD7B4D" w14:paraId="6B480A9C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BAE2005" w14:textId="77777777" w:rsidR="00FD7B4D" w:rsidRDefault="00FD7B4D" w:rsidP="00FD7B4D">
            <w:r>
              <w:t>Science</w:t>
            </w:r>
          </w:p>
        </w:tc>
        <w:tc>
          <w:tcPr>
            <w:tcW w:w="1915" w:type="dxa"/>
          </w:tcPr>
          <w:p w14:paraId="420F5501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Earth Science</w:t>
            </w:r>
          </w:p>
        </w:tc>
        <w:tc>
          <w:tcPr>
            <w:tcW w:w="1915" w:type="dxa"/>
          </w:tcPr>
          <w:p w14:paraId="613CE47F" w14:textId="77777777" w:rsidR="00FD7B4D" w:rsidRP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Biology</w:t>
            </w:r>
          </w:p>
        </w:tc>
        <w:tc>
          <w:tcPr>
            <w:tcW w:w="1915" w:type="dxa"/>
          </w:tcPr>
          <w:p w14:paraId="7816D3DE" w14:textId="08798ACB" w:rsidR="00FD7B4D" w:rsidRP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D7B4D">
              <w:t>Physical Science</w:t>
            </w:r>
          </w:p>
        </w:tc>
        <w:tc>
          <w:tcPr>
            <w:tcW w:w="1916" w:type="dxa"/>
          </w:tcPr>
          <w:p w14:paraId="1ECAF5E5" w14:textId="2267F047" w:rsidR="00FD7B4D" w:rsidRP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Chemistry</w:t>
            </w:r>
          </w:p>
        </w:tc>
      </w:tr>
      <w:tr w:rsidR="00FD7B4D" w14:paraId="1BA71024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5CBFA42" w14:textId="77777777" w:rsidR="00FD7B4D" w:rsidRDefault="00FD7B4D" w:rsidP="00FD7B4D">
            <w:r>
              <w:t>Social Studies</w:t>
            </w:r>
          </w:p>
        </w:tc>
        <w:tc>
          <w:tcPr>
            <w:tcW w:w="1915" w:type="dxa"/>
          </w:tcPr>
          <w:p w14:paraId="3D4C8BEB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World History</w:t>
            </w:r>
          </w:p>
        </w:tc>
        <w:tc>
          <w:tcPr>
            <w:tcW w:w="1915" w:type="dxa"/>
          </w:tcPr>
          <w:p w14:paraId="3CA09D53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Am. History</w:t>
            </w:r>
          </w:p>
        </w:tc>
        <w:tc>
          <w:tcPr>
            <w:tcW w:w="1915" w:type="dxa"/>
          </w:tcPr>
          <w:p w14:paraId="78C042A7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</w:t>
            </w:r>
            <w:proofErr w:type="spellEnd"/>
            <w:r>
              <w:t xml:space="preserve"> Studies/</w:t>
            </w:r>
            <w:proofErr w:type="spellStart"/>
            <w:r>
              <w:t>Govt</w:t>
            </w:r>
            <w:proofErr w:type="spellEnd"/>
          </w:p>
        </w:tc>
        <w:tc>
          <w:tcPr>
            <w:tcW w:w="1916" w:type="dxa"/>
          </w:tcPr>
          <w:p w14:paraId="02CA0824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Econ/Tribal </w:t>
            </w:r>
            <w:proofErr w:type="spellStart"/>
            <w:r>
              <w:t>Govt</w:t>
            </w:r>
            <w:proofErr w:type="spellEnd"/>
          </w:p>
        </w:tc>
      </w:tr>
      <w:tr w:rsidR="00FD7B4D" w14:paraId="7519DC85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322FE5C" w14:textId="77777777" w:rsidR="00FD7B4D" w:rsidRDefault="00FD7B4D" w:rsidP="00FD7B4D">
            <w:r>
              <w:t>Health/Life skills/ PE</w:t>
            </w:r>
          </w:p>
        </w:tc>
        <w:tc>
          <w:tcPr>
            <w:tcW w:w="1915" w:type="dxa"/>
          </w:tcPr>
          <w:p w14:paraId="2084F2A1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Health </w:t>
            </w:r>
          </w:p>
        </w:tc>
        <w:tc>
          <w:tcPr>
            <w:tcW w:w="1915" w:type="dxa"/>
          </w:tcPr>
          <w:p w14:paraId="275CD0D9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1915" w:type="dxa"/>
          </w:tcPr>
          <w:p w14:paraId="2EC4DDD0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PLS/CLS</w:t>
            </w:r>
          </w:p>
        </w:tc>
        <w:tc>
          <w:tcPr>
            <w:tcW w:w="1916" w:type="dxa"/>
          </w:tcPr>
          <w:p w14:paraId="517E4B41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Health or PE choice</w:t>
            </w:r>
          </w:p>
        </w:tc>
      </w:tr>
      <w:tr w:rsidR="00FD7B4D" w14:paraId="72CB49FA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C2DC755" w14:textId="77777777" w:rsidR="00FD7B4D" w:rsidRDefault="00FD7B4D" w:rsidP="00FD7B4D">
            <w:r>
              <w:t>Elective</w:t>
            </w:r>
          </w:p>
        </w:tc>
        <w:tc>
          <w:tcPr>
            <w:tcW w:w="1915" w:type="dxa"/>
          </w:tcPr>
          <w:p w14:paraId="0345132D" w14:textId="3A8623E9" w:rsidR="00FD7B4D" w:rsidRP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 xml:space="preserve">Intro to </w:t>
            </w:r>
            <w:r>
              <w:rPr>
                <w:b/>
                <w:i/>
              </w:rPr>
              <w:t>Health Careers</w:t>
            </w:r>
          </w:p>
        </w:tc>
        <w:tc>
          <w:tcPr>
            <w:tcW w:w="1915" w:type="dxa"/>
          </w:tcPr>
          <w:p w14:paraId="0BFD4C3D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5" w:type="dxa"/>
          </w:tcPr>
          <w:p w14:paraId="0F627E0E" w14:textId="2BA00B60" w:rsidR="00FD7B4D" w:rsidRP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Medical Terminology</w:t>
            </w:r>
          </w:p>
        </w:tc>
        <w:tc>
          <w:tcPr>
            <w:tcW w:w="1916" w:type="dxa"/>
          </w:tcPr>
          <w:p w14:paraId="508AAAE7" w14:textId="3DBEFCF1" w:rsidR="00FD7B4D" w:rsidRP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D7B4D" w14:paraId="1088FC62" w14:textId="77777777" w:rsidTr="00FD7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BE1ED1C" w14:textId="77777777" w:rsidR="00FD7B4D" w:rsidRDefault="00FD7B4D" w:rsidP="00FD7B4D"/>
        </w:tc>
        <w:tc>
          <w:tcPr>
            <w:tcW w:w="1915" w:type="dxa"/>
          </w:tcPr>
          <w:p w14:paraId="25523D97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5" w:type="dxa"/>
          </w:tcPr>
          <w:p w14:paraId="5F118B6B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5" w:type="dxa"/>
          </w:tcPr>
          <w:p w14:paraId="3F1E5F3D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6" w:type="dxa"/>
            <w:shd w:val="clear" w:color="auto" w:fill="auto"/>
          </w:tcPr>
          <w:p w14:paraId="0B38790F" w14:textId="77777777" w:rsidR="00FD7B4D" w:rsidRP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D7B4D" w14:paraId="277CC90A" w14:textId="77777777" w:rsidTr="00FD7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246FD76" w14:textId="77777777" w:rsidR="00FD7B4D" w:rsidRDefault="00FD7B4D" w:rsidP="00FD7B4D"/>
        </w:tc>
        <w:tc>
          <w:tcPr>
            <w:tcW w:w="1915" w:type="dxa"/>
          </w:tcPr>
          <w:p w14:paraId="28768B1C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66C372BB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73156DA9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6" w:type="dxa"/>
          </w:tcPr>
          <w:p w14:paraId="181CE4A8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</w:tr>
    </w:tbl>
    <w:p w14:paraId="034032A9" w14:textId="77777777" w:rsidR="00FD7B4D" w:rsidRDefault="00FD7B4D" w:rsidP="00D41040"/>
    <w:p w14:paraId="4C42AD0D" w14:textId="34F5A0C4" w:rsidR="00FD7B4D" w:rsidRDefault="00FD7B4D" w:rsidP="00FD7B4D">
      <w:pPr>
        <w:pStyle w:val="Heading2"/>
      </w:pPr>
      <w:r>
        <w:t>Health- Provider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D7B4D" w14:paraId="7FDFD12D" w14:textId="77777777" w:rsidTr="009E2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B8CCE4" w:themeFill="accent1" w:themeFillTint="66"/>
          </w:tcPr>
          <w:p w14:paraId="232D5DCF" w14:textId="77777777" w:rsidR="00FD7B4D" w:rsidRDefault="00FD7B4D" w:rsidP="00FD7B4D"/>
        </w:tc>
        <w:tc>
          <w:tcPr>
            <w:tcW w:w="1915" w:type="dxa"/>
            <w:shd w:val="clear" w:color="auto" w:fill="B8CCE4" w:themeFill="accent1" w:themeFillTint="66"/>
          </w:tcPr>
          <w:p w14:paraId="1E748FC4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78BC0334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5FD3DA26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11th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14:paraId="5D64D22C" w14:textId="77777777" w:rsidR="00FD7B4D" w:rsidRDefault="00FD7B4D" w:rsidP="00FD7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12th</w:t>
            </w:r>
          </w:p>
        </w:tc>
      </w:tr>
      <w:tr w:rsidR="00FD7B4D" w14:paraId="133146E5" w14:textId="77777777" w:rsidTr="009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8689A77" w14:textId="77777777" w:rsidR="00FD7B4D" w:rsidRDefault="00FD7B4D" w:rsidP="00FD7B4D">
            <w:r>
              <w:t>Language Arts</w:t>
            </w:r>
          </w:p>
        </w:tc>
        <w:tc>
          <w:tcPr>
            <w:tcW w:w="1915" w:type="dxa"/>
          </w:tcPr>
          <w:p w14:paraId="6FFAAF74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1</w:t>
            </w:r>
          </w:p>
        </w:tc>
        <w:tc>
          <w:tcPr>
            <w:tcW w:w="1915" w:type="dxa"/>
          </w:tcPr>
          <w:p w14:paraId="7F29E860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2</w:t>
            </w:r>
          </w:p>
        </w:tc>
        <w:tc>
          <w:tcPr>
            <w:tcW w:w="1915" w:type="dxa"/>
          </w:tcPr>
          <w:p w14:paraId="05C4B92B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  <w:tc>
          <w:tcPr>
            <w:tcW w:w="1916" w:type="dxa"/>
          </w:tcPr>
          <w:p w14:paraId="670057B2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</w:tr>
      <w:tr w:rsidR="00FD7B4D" w14:paraId="144FAAEC" w14:textId="77777777" w:rsidTr="009E2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4798300" w14:textId="77777777" w:rsidR="00FD7B4D" w:rsidRDefault="00FD7B4D" w:rsidP="00FD7B4D"/>
        </w:tc>
        <w:tc>
          <w:tcPr>
            <w:tcW w:w="1915" w:type="dxa"/>
          </w:tcPr>
          <w:p w14:paraId="24A37F9A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 Lab (elect)</w:t>
            </w:r>
          </w:p>
        </w:tc>
        <w:tc>
          <w:tcPr>
            <w:tcW w:w="1915" w:type="dxa"/>
          </w:tcPr>
          <w:p w14:paraId="2F63004D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Menu</w:t>
            </w:r>
          </w:p>
        </w:tc>
        <w:tc>
          <w:tcPr>
            <w:tcW w:w="1915" w:type="dxa"/>
          </w:tcPr>
          <w:p w14:paraId="040F5D26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5C751FBE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7B4D" w14:paraId="4B6B7AED" w14:textId="77777777" w:rsidTr="009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F5CCC9E" w14:textId="77777777" w:rsidR="00FD7B4D" w:rsidRDefault="00FD7B4D" w:rsidP="00FD7B4D">
            <w:r>
              <w:t>Math</w:t>
            </w:r>
          </w:p>
        </w:tc>
        <w:tc>
          <w:tcPr>
            <w:tcW w:w="1915" w:type="dxa"/>
          </w:tcPr>
          <w:p w14:paraId="73CC5828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</w:t>
            </w:r>
            <w:r w:rsidR="009E44A6">
              <w:t xml:space="preserve"> or</w:t>
            </w:r>
          </w:p>
          <w:p w14:paraId="36229BAC" w14:textId="301B9F6D" w:rsidR="009E44A6" w:rsidRDefault="009E44A6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</w:t>
            </w:r>
          </w:p>
        </w:tc>
        <w:tc>
          <w:tcPr>
            <w:tcW w:w="1915" w:type="dxa"/>
          </w:tcPr>
          <w:p w14:paraId="68BAD9E4" w14:textId="2EBFE613" w:rsidR="00FD7B4D" w:rsidRPr="009E44A6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4A6">
              <w:t>Geometry</w:t>
            </w:r>
            <w:r w:rsidR="009E44A6">
              <w:t xml:space="preserve"> or Algebra 2</w:t>
            </w:r>
          </w:p>
        </w:tc>
        <w:tc>
          <w:tcPr>
            <w:tcW w:w="1915" w:type="dxa"/>
          </w:tcPr>
          <w:p w14:paraId="6345F9CF" w14:textId="22C31A35" w:rsidR="00FD7B4D" w:rsidRPr="009E44A6" w:rsidRDefault="009E44A6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Algebra 2 or </w:t>
            </w:r>
            <w:r w:rsidRPr="009E44A6">
              <w:rPr>
                <w:b/>
                <w:i/>
              </w:rPr>
              <w:t>Pre-Calc</w:t>
            </w:r>
            <w:r>
              <w:rPr>
                <w:b/>
                <w:i/>
              </w:rPr>
              <w:t>ulus</w:t>
            </w:r>
          </w:p>
        </w:tc>
        <w:tc>
          <w:tcPr>
            <w:tcW w:w="1916" w:type="dxa"/>
          </w:tcPr>
          <w:p w14:paraId="62F4263A" w14:textId="002B936B" w:rsidR="00FD7B4D" w:rsidRDefault="009E44A6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4A6">
              <w:rPr>
                <w:b/>
                <w:i/>
              </w:rPr>
              <w:t>Pre-</w:t>
            </w:r>
            <w:proofErr w:type="spellStart"/>
            <w:r w:rsidRPr="009E44A6">
              <w:rPr>
                <w:b/>
                <w:i/>
              </w:rPr>
              <w:t>Calc</w:t>
            </w:r>
            <w:proofErr w:type="spellEnd"/>
            <w:r>
              <w:t xml:space="preserve"> or Calculus</w:t>
            </w:r>
            <w:r w:rsidR="00FD7B4D">
              <w:t xml:space="preserve"> </w:t>
            </w:r>
          </w:p>
        </w:tc>
      </w:tr>
      <w:tr w:rsidR="00FD7B4D" w14:paraId="68B21D53" w14:textId="77777777" w:rsidTr="009E2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557B999" w14:textId="015EE248" w:rsidR="00FD7B4D" w:rsidRDefault="00FD7B4D" w:rsidP="00FD7B4D">
            <w:r>
              <w:t>Science</w:t>
            </w:r>
          </w:p>
        </w:tc>
        <w:tc>
          <w:tcPr>
            <w:tcW w:w="1915" w:type="dxa"/>
          </w:tcPr>
          <w:p w14:paraId="41782B2D" w14:textId="3ACFAB9D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Biology</w:t>
            </w:r>
          </w:p>
        </w:tc>
        <w:tc>
          <w:tcPr>
            <w:tcW w:w="1915" w:type="dxa"/>
          </w:tcPr>
          <w:p w14:paraId="3A1D3C48" w14:textId="5DB652F6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  <w:i/>
              </w:rPr>
              <w:t>Chemistry</w:t>
            </w:r>
          </w:p>
        </w:tc>
        <w:tc>
          <w:tcPr>
            <w:tcW w:w="1915" w:type="dxa"/>
          </w:tcPr>
          <w:p w14:paraId="0E9E7552" w14:textId="369992BE" w:rsidR="00FD7B4D" w:rsidRP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AP Biology</w:t>
            </w:r>
          </w:p>
        </w:tc>
        <w:tc>
          <w:tcPr>
            <w:tcW w:w="1916" w:type="dxa"/>
          </w:tcPr>
          <w:p w14:paraId="70077220" w14:textId="77777777" w:rsidR="00FD7B4D" w:rsidRP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>Physics</w:t>
            </w:r>
          </w:p>
        </w:tc>
      </w:tr>
      <w:tr w:rsidR="00FD7B4D" w14:paraId="60991771" w14:textId="77777777" w:rsidTr="009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41BE1FB" w14:textId="77777777" w:rsidR="00FD7B4D" w:rsidRDefault="00FD7B4D" w:rsidP="00FD7B4D">
            <w:r>
              <w:t>Social Studies</w:t>
            </w:r>
          </w:p>
        </w:tc>
        <w:tc>
          <w:tcPr>
            <w:tcW w:w="1915" w:type="dxa"/>
          </w:tcPr>
          <w:p w14:paraId="0CB91215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World History</w:t>
            </w:r>
          </w:p>
        </w:tc>
        <w:tc>
          <w:tcPr>
            <w:tcW w:w="1915" w:type="dxa"/>
          </w:tcPr>
          <w:p w14:paraId="32F77670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Am. History</w:t>
            </w:r>
          </w:p>
        </w:tc>
        <w:tc>
          <w:tcPr>
            <w:tcW w:w="1915" w:type="dxa"/>
          </w:tcPr>
          <w:p w14:paraId="5A87731D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</w:t>
            </w:r>
            <w:proofErr w:type="spellEnd"/>
            <w:r>
              <w:t xml:space="preserve"> Studies/</w:t>
            </w:r>
            <w:proofErr w:type="spellStart"/>
            <w:r>
              <w:t>Govt</w:t>
            </w:r>
            <w:proofErr w:type="spellEnd"/>
          </w:p>
        </w:tc>
        <w:tc>
          <w:tcPr>
            <w:tcW w:w="1916" w:type="dxa"/>
          </w:tcPr>
          <w:p w14:paraId="195803DE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Econ/Tribal </w:t>
            </w:r>
            <w:proofErr w:type="spellStart"/>
            <w:r>
              <w:t>Govt</w:t>
            </w:r>
            <w:proofErr w:type="spellEnd"/>
          </w:p>
        </w:tc>
      </w:tr>
      <w:tr w:rsidR="00FD7B4D" w14:paraId="30AED384" w14:textId="77777777" w:rsidTr="009E2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C2521F0" w14:textId="77777777" w:rsidR="00FD7B4D" w:rsidRDefault="00FD7B4D" w:rsidP="00FD7B4D">
            <w:r>
              <w:t>Health/Life skills/ PE</w:t>
            </w:r>
          </w:p>
        </w:tc>
        <w:tc>
          <w:tcPr>
            <w:tcW w:w="1915" w:type="dxa"/>
          </w:tcPr>
          <w:p w14:paraId="6793F6DC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Health </w:t>
            </w:r>
          </w:p>
        </w:tc>
        <w:tc>
          <w:tcPr>
            <w:tcW w:w="1915" w:type="dxa"/>
          </w:tcPr>
          <w:p w14:paraId="32724DBC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1915" w:type="dxa"/>
          </w:tcPr>
          <w:p w14:paraId="661CE9C8" w14:textId="77777777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PLS/CLS</w:t>
            </w:r>
          </w:p>
        </w:tc>
        <w:tc>
          <w:tcPr>
            <w:tcW w:w="1916" w:type="dxa"/>
          </w:tcPr>
          <w:p w14:paraId="7E41783E" w14:textId="0F08405B" w:rsid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7B4D" w14:paraId="6E4BED0D" w14:textId="77777777" w:rsidTr="009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DF5457F" w14:textId="77777777" w:rsidR="00FD7B4D" w:rsidRDefault="00FD7B4D" w:rsidP="00FD7B4D">
            <w:r>
              <w:t>Elective</w:t>
            </w:r>
          </w:p>
        </w:tc>
        <w:tc>
          <w:tcPr>
            <w:tcW w:w="1915" w:type="dxa"/>
          </w:tcPr>
          <w:p w14:paraId="0577EB1D" w14:textId="53EEBA0D" w:rsidR="00FD7B4D" w:rsidRPr="00FD7B4D" w:rsidRDefault="00FD7B4D" w:rsidP="009E4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 xml:space="preserve">Intro to </w:t>
            </w:r>
            <w:r w:rsidR="009E44A6">
              <w:rPr>
                <w:b/>
                <w:i/>
              </w:rPr>
              <w:t>Health Careers</w:t>
            </w:r>
          </w:p>
        </w:tc>
        <w:tc>
          <w:tcPr>
            <w:tcW w:w="1915" w:type="dxa"/>
          </w:tcPr>
          <w:p w14:paraId="64836012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5" w:type="dxa"/>
          </w:tcPr>
          <w:p w14:paraId="1F0976A5" w14:textId="18DAA72E" w:rsidR="00FD7B4D" w:rsidRPr="00FD7B4D" w:rsidRDefault="009E44A6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Medical Terminology</w:t>
            </w:r>
          </w:p>
        </w:tc>
        <w:tc>
          <w:tcPr>
            <w:tcW w:w="1916" w:type="dxa"/>
          </w:tcPr>
          <w:p w14:paraId="49196531" w14:textId="0130D772" w:rsidR="00FD7B4D" w:rsidRPr="009E44A6" w:rsidRDefault="009E44A6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9E44A6">
              <w:rPr>
                <w:b/>
                <w:i/>
              </w:rPr>
              <w:t>CNA (3.0)</w:t>
            </w:r>
          </w:p>
        </w:tc>
      </w:tr>
      <w:tr w:rsidR="00FD7B4D" w14:paraId="66C6E74D" w14:textId="77777777" w:rsidTr="009E24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1D20D45" w14:textId="77777777" w:rsidR="00FD7B4D" w:rsidRDefault="00FD7B4D" w:rsidP="00FD7B4D"/>
        </w:tc>
        <w:tc>
          <w:tcPr>
            <w:tcW w:w="1915" w:type="dxa"/>
          </w:tcPr>
          <w:p w14:paraId="22541285" w14:textId="65D6301F" w:rsidR="00FD7B4D" w:rsidRDefault="009E44A6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Foreign Language</w:t>
            </w:r>
          </w:p>
        </w:tc>
        <w:tc>
          <w:tcPr>
            <w:tcW w:w="1915" w:type="dxa"/>
          </w:tcPr>
          <w:p w14:paraId="0E5734F0" w14:textId="78FD6FFE" w:rsidR="00FD7B4D" w:rsidRDefault="009E44A6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Foreign Language</w:t>
            </w:r>
          </w:p>
        </w:tc>
        <w:tc>
          <w:tcPr>
            <w:tcW w:w="1915" w:type="dxa"/>
          </w:tcPr>
          <w:p w14:paraId="42968CA4" w14:textId="47B33447" w:rsidR="00FD7B4D" w:rsidRPr="009E44A6" w:rsidRDefault="009E44A6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E44A6">
              <w:rPr>
                <w:b/>
              </w:rPr>
              <w:t>Psychology</w:t>
            </w:r>
          </w:p>
        </w:tc>
        <w:tc>
          <w:tcPr>
            <w:tcW w:w="1916" w:type="dxa"/>
            <w:shd w:val="clear" w:color="auto" w:fill="auto"/>
          </w:tcPr>
          <w:p w14:paraId="249E44EC" w14:textId="77777777" w:rsidR="00FD7B4D" w:rsidRPr="00FD7B4D" w:rsidRDefault="00FD7B4D" w:rsidP="00FD7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D7B4D" w14:paraId="62AE1AB0" w14:textId="77777777" w:rsidTr="009E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7A45F71" w14:textId="77777777" w:rsidR="00FD7B4D" w:rsidRDefault="00FD7B4D" w:rsidP="00FD7B4D"/>
        </w:tc>
        <w:tc>
          <w:tcPr>
            <w:tcW w:w="1915" w:type="dxa"/>
          </w:tcPr>
          <w:p w14:paraId="77EE7685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245D1EB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1B92D2C1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6" w:type="dxa"/>
          </w:tcPr>
          <w:p w14:paraId="6AABFA4C" w14:textId="77777777" w:rsidR="00FD7B4D" w:rsidRDefault="00FD7B4D" w:rsidP="00FD7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</w:tr>
    </w:tbl>
    <w:p w14:paraId="6F7629C5" w14:textId="77777777" w:rsidR="00FD7B4D" w:rsidRDefault="00FD7B4D" w:rsidP="00D41040"/>
    <w:p w14:paraId="4D064428" w14:textId="69BFC87F" w:rsidR="004E199F" w:rsidRDefault="004E199F" w:rsidP="004E199F">
      <w:pPr>
        <w:pStyle w:val="Heading2"/>
      </w:pPr>
      <w:r>
        <w:t>Media Communications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E199F" w14:paraId="715259FF" w14:textId="77777777" w:rsidTr="00666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B8CCE4" w:themeFill="accent1" w:themeFillTint="66"/>
          </w:tcPr>
          <w:p w14:paraId="75FDCA3C" w14:textId="77777777" w:rsidR="004E199F" w:rsidRDefault="004E199F" w:rsidP="0066629B"/>
        </w:tc>
        <w:tc>
          <w:tcPr>
            <w:tcW w:w="1915" w:type="dxa"/>
            <w:shd w:val="clear" w:color="auto" w:fill="B8CCE4" w:themeFill="accent1" w:themeFillTint="66"/>
          </w:tcPr>
          <w:p w14:paraId="24445DAE" w14:textId="77777777" w:rsidR="004E199F" w:rsidRDefault="004E199F" w:rsidP="00666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6DCA95AE" w14:textId="77777777" w:rsidR="004E199F" w:rsidRDefault="004E199F" w:rsidP="00666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10th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0FDD1A44" w14:textId="77777777" w:rsidR="004E199F" w:rsidRDefault="004E199F" w:rsidP="00666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11th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14:paraId="30456577" w14:textId="77777777" w:rsidR="004E199F" w:rsidRDefault="004E199F" w:rsidP="00666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12th</w:t>
            </w:r>
          </w:p>
        </w:tc>
      </w:tr>
      <w:tr w:rsidR="004E199F" w14:paraId="04A36511" w14:textId="77777777" w:rsidTr="0066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F538EAF" w14:textId="77777777" w:rsidR="004E199F" w:rsidRDefault="004E199F" w:rsidP="0066629B">
            <w:r>
              <w:t>Language Arts</w:t>
            </w:r>
          </w:p>
        </w:tc>
        <w:tc>
          <w:tcPr>
            <w:tcW w:w="1915" w:type="dxa"/>
          </w:tcPr>
          <w:p w14:paraId="4395C3F0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1</w:t>
            </w:r>
          </w:p>
        </w:tc>
        <w:tc>
          <w:tcPr>
            <w:tcW w:w="1915" w:type="dxa"/>
          </w:tcPr>
          <w:p w14:paraId="638AAB79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2</w:t>
            </w:r>
          </w:p>
        </w:tc>
        <w:tc>
          <w:tcPr>
            <w:tcW w:w="1915" w:type="dxa"/>
          </w:tcPr>
          <w:p w14:paraId="59E12044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  <w:tc>
          <w:tcPr>
            <w:tcW w:w="1916" w:type="dxa"/>
          </w:tcPr>
          <w:p w14:paraId="2C9FAC58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Menu</w:t>
            </w:r>
          </w:p>
        </w:tc>
      </w:tr>
      <w:tr w:rsidR="004E199F" w14:paraId="5AA24609" w14:textId="77777777" w:rsidTr="00666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B690064" w14:textId="77777777" w:rsidR="004E199F" w:rsidRDefault="004E199F" w:rsidP="0066629B"/>
        </w:tc>
        <w:tc>
          <w:tcPr>
            <w:tcW w:w="1915" w:type="dxa"/>
          </w:tcPr>
          <w:p w14:paraId="5640AD2E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 Lab (elect)</w:t>
            </w:r>
          </w:p>
        </w:tc>
        <w:tc>
          <w:tcPr>
            <w:tcW w:w="1915" w:type="dxa"/>
          </w:tcPr>
          <w:p w14:paraId="0A40A80A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Menu</w:t>
            </w:r>
          </w:p>
        </w:tc>
        <w:tc>
          <w:tcPr>
            <w:tcW w:w="1915" w:type="dxa"/>
          </w:tcPr>
          <w:p w14:paraId="6D7B3171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6" w:type="dxa"/>
          </w:tcPr>
          <w:p w14:paraId="2A24A387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99F" w14:paraId="22E474F2" w14:textId="77777777" w:rsidTr="0066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E65B8DD" w14:textId="77777777" w:rsidR="004E199F" w:rsidRDefault="004E199F" w:rsidP="0066629B">
            <w:r>
              <w:t>Math</w:t>
            </w:r>
          </w:p>
        </w:tc>
        <w:tc>
          <w:tcPr>
            <w:tcW w:w="1915" w:type="dxa"/>
          </w:tcPr>
          <w:p w14:paraId="3F71B7D9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or</w:t>
            </w:r>
          </w:p>
          <w:p w14:paraId="08A6D734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</w:t>
            </w:r>
          </w:p>
        </w:tc>
        <w:tc>
          <w:tcPr>
            <w:tcW w:w="1915" w:type="dxa"/>
          </w:tcPr>
          <w:p w14:paraId="039A916E" w14:textId="77777777" w:rsidR="004E199F" w:rsidRPr="009E44A6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44A6">
              <w:t>Geometry</w:t>
            </w:r>
            <w:r>
              <w:t xml:space="preserve"> or Algebra 2</w:t>
            </w:r>
          </w:p>
        </w:tc>
        <w:tc>
          <w:tcPr>
            <w:tcW w:w="1915" w:type="dxa"/>
          </w:tcPr>
          <w:p w14:paraId="5BC9CA87" w14:textId="77777777" w:rsidR="004E199F" w:rsidRPr="009E44A6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Algebra 2 or </w:t>
            </w:r>
            <w:r w:rsidRPr="004E199F">
              <w:t>Pre-Calculus</w:t>
            </w:r>
          </w:p>
        </w:tc>
        <w:tc>
          <w:tcPr>
            <w:tcW w:w="1916" w:type="dxa"/>
          </w:tcPr>
          <w:p w14:paraId="676B8544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99F">
              <w:t>Pre-</w:t>
            </w:r>
            <w:proofErr w:type="spellStart"/>
            <w:r w:rsidRPr="004E199F">
              <w:t>Calc</w:t>
            </w:r>
            <w:proofErr w:type="spellEnd"/>
            <w:r>
              <w:t xml:space="preserve"> or Calculus </w:t>
            </w:r>
          </w:p>
        </w:tc>
      </w:tr>
      <w:tr w:rsidR="004E199F" w14:paraId="6E325D2E" w14:textId="77777777" w:rsidTr="00666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1672954" w14:textId="77777777" w:rsidR="004E199F" w:rsidRDefault="004E199F" w:rsidP="0066629B">
            <w:r>
              <w:t>Science</w:t>
            </w:r>
          </w:p>
        </w:tc>
        <w:tc>
          <w:tcPr>
            <w:tcW w:w="1915" w:type="dxa"/>
          </w:tcPr>
          <w:p w14:paraId="5DA944F2" w14:textId="0D1DD406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Earth</w:t>
            </w:r>
          </w:p>
        </w:tc>
        <w:tc>
          <w:tcPr>
            <w:tcW w:w="1915" w:type="dxa"/>
          </w:tcPr>
          <w:p w14:paraId="41C6D20E" w14:textId="7096D4E4" w:rsidR="004E199F" w:rsidRP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199F">
              <w:t>Biology</w:t>
            </w:r>
          </w:p>
        </w:tc>
        <w:tc>
          <w:tcPr>
            <w:tcW w:w="1915" w:type="dxa"/>
          </w:tcPr>
          <w:p w14:paraId="03752A46" w14:textId="3BAC0AF8" w:rsidR="004E199F" w:rsidRP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199F">
              <w:t>Physical Science</w:t>
            </w:r>
            <w:r>
              <w:t xml:space="preserve"> or Chemistry</w:t>
            </w:r>
          </w:p>
        </w:tc>
        <w:tc>
          <w:tcPr>
            <w:tcW w:w="1916" w:type="dxa"/>
          </w:tcPr>
          <w:p w14:paraId="40E361F9" w14:textId="522DAE2D" w:rsidR="004E199F" w:rsidRP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199F">
              <w:t>Physics</w:t>
            </w:r>
            <w:r>
              <w:t xml:space="preserve"> or Chemistry</w:t>
            </w:r>
          </w:p>
        </w:tc>
      </w:tr>
      <w:tr w:rsidR="004E199F" w14:paraId="1865351E" w14:textId="77777777" w:rsidTr="0066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D2D91BE" w14:textId="77777777" w:rsidR="004E199F" w:rsidRDefault="004E199F" w:rsidP="0066629B">
            <w:r>
              <w:t>Social Studies</w:t>
            </w:r>
          </w:p>
        </w:tc>
        <w:tc>
          <w:tcPr>
            <w:tcW w:w="1915" w:type="dxa"/>
          </w:tcPr>
          <w:p w14:paraId="783CEC61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World History</w:t>
            </w:r>
          </w:p>
        </w:tc>
        <w:tc>
          <w:tcPr>
            <w:tcW w:w="1915" w:type="dxa"/>
          </w:tcPr>
          <w:p w14:paraId="54453495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Am. History</w:t>
            </w:r>
          </w:p>
        </w:tc>
        <w:tc>
          <w:tcPr>
            <w:tcW w:w="1915" w:type="dxa"/>
          </w:tcPr>
          <w:p w14:paraId="7DFF0EF8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Ak</w:t>
            </w:r>
            <w:proofErr w:type="spellEnd"/>
            <w:r>
              <w:t xml:space="preserve"> Studies/</w:t>
            </w:r>
            <w:proofErr w:type="spellStart"/>
            <w:r>
              <w:t>Govt</w:t>
            </w:r>
            <w:proofErr w:type="spellEnd"/>
          </w:p>
        </w:tc>
        <w:tc>
          <w:tcPr>
            <w:tcW w:w="1916" w:type="dxa"/>
          </w:tcPr>
          <w:p w14:paraId="3CEE2DF0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Econ/Tribal </w:t>
            </w:r>
            <w:proofErr w:type="spellStart"/>
            <w:r>
              <w:t>Govt</w:t>
            </w:r>
            <w:proofErr w:type="spellEnd"/>
          </w:p>
        </w:tc>
      </w:tr>
      <w:tr w:rsidR="004E199F" w14:paraId="430EA3E2" w14:textId="77777777" w:rsidTr="00666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DB38D12" w14:textId="77777777" w:rsidR="004E199F" w:rsidRDefault="004E199F" w:rsidP="0066629B">
            <w:r>
              <w:t>Health/Life skills/ PE</w:t>
            </w:r>
          </w:p>
        </w:tc>
        <w:tc>
          <w:tcPr>
            <w:tcW w:w="1915" w:type="dxa"/>
          </w:tcPr>
          <w:p w14:paraId="6C37EF30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Health </w:t>
            </w:r>
          </w:p>
        </w:tc>
        <w:tc>
          <w:tcPr>
            <w:tcW w:w="1915" w:type="dxa"/>
          </w:tcPr>
          <w:p w14:paraId="38DFE3D2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1915" w:type="dxa"/>
          </w:tcPr>
          <w:p w14:paraId="0033D1F9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PLS/CLS</w:t>
            </w:r>
          </w:p>
        </w:tc>
        <w:tc>
          <w:tcPr>
            <w:tcW w:w="1916" w:type="dxa"/>
          </w:tcPr>
          <w:p w14:paraId="5F0AF966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99F" w14:paraId="334D345C" w14:textId="77777777" w:rsidTr="0066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3B1F78F" w14:textId="77777777" w:rsidR="004E199F" w:rsidRDefault="004E199F" w:rsidP="0066629B">
            <w:r>
              <w:t>Elective</w:t>
            </w:r>
          </w:p>
        </w:tc>
        <w:tc>
          <w:tcPr>
            <w:tcW w:w="1915" w:type="dxa"/>
          </w:tcPr>
          <w:p w14:paraId="7D72F659" w14:textId="1437F0F3" w:rsidR="004E199F" w:rsidRPr="00FD7B4D" w:rsidRDefault="004E199F" w:rsidP="004E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FD7B4D">
              <w:rPr>
                <w:b/>
                <w:i/>
              </w:rPr>
              <w:t xml:space="preserve">Intro </w:t>
            </w:r>
            <w:r>
              <w:rPr>
                <w:b/>
                <w:i/>
              </w:rPr>
              <w:t>to Multi-Media</w:t>
            </w:r>
          </w:p>
        </w:tc>
        <w:tc>
          <w:tcPr>
            <w:tcW w:w="1915" w:type="dxa"/>
          </w:tcPr>
          <w:p w14:paraId="3E61A686" w14:textId="228F505B" w:rsidR="004E199F" w:rsidRP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E199F">
              <w:rPr>
                <w:b/>
                <w:i/>
              </w:rPr>
              <w:t>Film Academy</w:t>
            </w:r>
          </w:p>
        </w:tc>
        <w:tc>
          <w:tcPr>
            <w:tcW w:w="1915" w:type="dxa"/>
          </w:tcPr>
          <w:p w14:paraId="433E35A0" w14:textId="041FA322" w:rsidR="004E199F" w:rsidRPr="00FD7B4D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Advanced Multi-Media</w:t>
            </w:r>
          </w:p>
        </w:tc>
        <w:tc>
          <w:tcPr>
            <w:tcW w:w="1916" w:type="dxa"/>
          </w:tcPr>
          <w:p w14:paraId="449C17E3" w14:textId="7D098791" w:rsidR="004E199F" w:rsidRPr="009E44A6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KYUK Internship</w:t>
            </w:r>
          </w:p>
        </w:tc>
      </w:tr>
      <w:tr w:rsidR="004E199F" w14:paraId="7BA64A99" w14:textId="77777777" w:rsidTr="00666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3DE7F8B" w14:textId="77777777" w:rsidR="004E199F" w:rsidRDefault="004E199F" w:rsidP="0066629B"/>
        </w:tc>
        <w:tc>
          <w:tcPr>
            <w:tcW w:w="1915" w:type="dxa"/>
          </w:tcPr>
          <w:p w14:paraId="79CFD454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Foreign Language</w:t>
            </w:r>
          </w:p>
        </w:tc>
        <w:tc>
          <w:tcPr>
            <w:tcW w:w="1915" w:type="dxa"/>
          </w:tcPr>
          <w:p w14:paraId="35119CBE" w14:textId="77777777" w:rsidR="004E199F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Foreign Language</w:t>
            </w:r>
          </w:p>
        </w:tc>
        <w:tc>
          <w:tcPr>
            <w:tcW w:w="1915" w:type="dxa"/>
          </w:tcPr>
          <w:p w14:paraId="7FB6F32C" w14:textId="4CC1F5CA" w:rsidR="004E199F" w:rsidRPr="009E44A6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14:paraId="289BCA22" w14:textId="77777777" w:rsidR="004E199F" w:rsidRPr="00FD7B4D" w:rsidRDefault="004E199F" w:rsidP="006662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E199F" w14:paraId="2FCFAC00" w14:textId="77777777" w:rsidTr="0066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588BE07" w14:textId="77777777" w:rsidR="004E199F" w:rsidRDefault="004E199F" w:rsidP="0066629B"/>
        </w:tc>
        <w:tc>
          <w:tcPr>
            <w:tcW w:w="1915" w:type="dxa"/>
          </w:tcPr>
          <w:p w14:paraId="59EEE27D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3C73CE58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14:paraId="41BFE640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  <w:tc>
          <w:tcPr>
            <w:tcW w:w="1916" w:type="dxa"/>
          </w:tcPr>
          <w:p w14:paraId="79F10EBF" w14:textId="77777777" w:rsidR="004E199F" w:rsidRDefault="004E199F" w:rsidP="00666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Elective</w:t>
            </w:r>
          </w:p>
        </w:tc>
      </w:tr>
    </w:tbl>
    <w:p w14:paraId="1A8B886F" w14:textId="77777777" w:rsidR="004E199F" w:rsidRPr="00D41040" w:rsidRDefault="004E199F" w:rsidP="00D41040"/>
    <w:sectPr w:rsidR="004E199F" w:rsidRPr="00D41040" w:rsidSect="00D4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F9C05" w14:textId="77777777" w:rsidR="0066629B" w:rsidRDefault="0066629B">
      <w:r>
        <w:separator/>
      </w:r>
    </w:p>
  </w:endnote>
  <w:endnote w:type="continuationSeparator" w:id="0">
    <w:p w14:paraId="5A876655" w14:textId="77777777" w:rsidR="0066629B" w:rsidRDefault="0066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C0793E" w14:textId="2034901A" w:rsidR="0066629B" w:rsidRPr="00E8024A" w:rsidRDefault="0066629B" w:rsidP="006B61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sdt>
    <w:sdtPr>
      <w:rPr>
        <w:rFonts w:ascii="Cambria" w:hAnsi="Cambria"/>
      </w:rPr>
      <w:alias w:val="Date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6-01-20T00:00:00Z">
        <w:dateFormat w:val="MMMM d, yyyy"/>
        <w:lid w:val="en-US"/>
        <w:storeMappedDataAs w:val="dateTime"/>
        <w:calendar w:val="gregorian"/>
      </w:date>
    </w:sdtPr>
    <w:sdtEndPr/>
    <w:sdtContent>
      <w:p w14:paraId="08F8018A" w14:textId="1B88FC08" w:rsidR="0066629B" w:rsidRPr="00E8024A" w:rsidRDefault="0066629B" w:rsidP="006B61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2D5FBF96" w14:textId="77777777" w:rsidR="0066629B" w:rsidRDefault="006662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339677765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B1C1F1" w14:textId="77777777" w:rsidR="0066629B" w:rsidRPr="00E8024A" w:rsidRDefault="0066629B" w:rsidP="006B61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sdt>
    <w:sdtPr>
      <w:rPr>
        <w:rFonts w:ascii="Cambria" w:hAnsi="Cambria"/>
      </w:rPr>
      <w:alias w:val="Date"/>
      <w:id w:val="912817044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6-01-20T00:00:00Z">
        <w:dateFormat w:val="MMMM d, yyyy"/>
        <w:lid w:val="en-US"/>
        <w:storeMappedDataAs w:val="dateTime"/>
        <w:calendar w:val="gregorian"/>
      </w:date>
    </w:sdtPr>
    <w:sdtEndPr/>
    <w:sdtContent>
      <w:p w14:paraId="1B69E749" w14:textId="77777777" w:rsidR="0066629B" w:rsidRPr="00E8024A" w:rsidRDefault="0066629B" w:rsidP="006B61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48DA9FDB" w14:textId="77777777" w:rsidR="0066629B" w:rsidRDefault="006662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1F87" w14:textId="77777777" w:rsidR="0066629B" w:rsidRDefault="0066629B">
      <w:r>
        <w:separator/>
      </w:r>
    </w:p>
  </w:footnote>
  <w:footnote w:type="continuationSeparator" w:id="0">
    <w:p w14:paraId="5A08D0BA" w14:textId="77777777" w:rsidR="0066629B" w:rsidRDefault="0066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A5C"/>
    <w:multiLevelType w:val="hybridMultilevel"/>
    <w:tmpl w:val="4496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55207"/>
    <w:multiLevelType w:val="hybridMultilevel"/>
    <w:tmpl w:val="3BDE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B7731"/>
    <w:multiLevelType w:val="hybridMultilevel"/>
    <w:tmpl w:val="A91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7D5A"/>
    <w:multiLevelType w:val="hybridMultilevel"/>
    <w:tmpl w:val="5CD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D713C"/>
    <w:multiLevelType w:val="hybridMultilevel"/>
    <w:tmpl w:val="D8C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7E"/>
    <w:rsid w:val="000773CA"/>
    <w:rsid w:val="001906CD"/>
    <w:rsid w:val="002568F6"/>
    <w:rsid w:val="00266C53"/>
    <w:rsid w:val="002761E4"/>
    <w:rsid w:val="002B2E1C"/>
    <w:rsid w:val="002D3C4B"/>
    <w:rsid w:val="00341A35"/>
    <w:rsid w:val="00344063"/>
    <w:rsid w:val="00406E12"/>
    <w:rsid w:val="0044344F"/>
    <w:rsid w:val="004B09C9"/>
    <w:rsid w:val="004E199F"/>
    <w:rsid w:val="004F5EB1"/>
    <w:rsid w:val="00591BAD"/>
    <w:rsid w:val="00600949"/>
    <w:rsid w:val="0061149D"/>
    <w:rsid w:val="00611AF4"/>
    <w:rsid w:val="00625467"/>
    <w:rsid w:val="0066629B"/>
    <w:rsid w:val="006B61B5"/>
    <w:rsid w:val="00715F7E"/>
    <w:rsid w:val="007E49CD"/>
    <w:rsid w:val="00880416"/>
    <w:rsid w:val="008B2124"/>
    <w:rsid w:val="008E2D0A"/>
    <w:rsid w:val="009E243D"/>
    <w:rsid w:val="009E44A6"/>
    <w:rsid w:val="00A41EF6"/>
    <w:rsid w:val="00AF28CD"/>
    <w:rsid w:val="00B64A5F"/>
    <w:rsid w:val="00BE00A5"/>
    <w:rsid w:val="00C773B6"/>
    <w:rsid w:val="00CA1E60"/>
    <w:rsid w:val="00CB4EB4"/>
    <w:rsid w:val="00D41040"/>
    <w:rsid w:val="00D626DC"/>
    <w:rsid w:val="00D732FC"/>
    <w:rsid w:val="00D9797E"/>
    <w:rsid w:val="00DA1DFC"/>
    <w:rsid w:val="00E762FF"/>
    <w:rsid w:val="00E96CDF"/>
    <w:rsid w:val="00ED6AED"/>
    <w:rsid w:val="00F02059"/>
    <w:rsid w:val="00F23CB5"/>
    <w:rsid w:val="00F3317F"/>
    <w:rsid w:val="00FB77FA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C3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7E"/>
  </w:style>
  <w:style w:type="paragraph" w:styleId="Heading1">
    <w:name w:val="heading 1"/>
    <w:basedOn w:val="Normal"/>
    <w:next w:val="Normal"/>
    <w:link w:val="Heading1Char"/>
    <w:uiPriority w:val="9"/>
    <w:qFormat/>
    <w:rsid w:val="00715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15F7E"/>
    <w:pPr>
      <w:ind w:left="720"/>
      <w:contextualSpacing/>
    </w:pPr>
  </w:style>
  <w:style w:type="table" w:styleId="ColorfulShading-Accent6">
    <w:name w:val="Colorful Shading Accent 6"/>
    <w:basedOn w:val="TableNormal"/>
    <w:uiPriority w:val="71"/>
    <w:rsid w:val="00715F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head">
    <w:name w:val="head"/>
    <w:basedOn w:val="Normal"/>
    <w:rsid w:val="00715F7E"/>
  </w:style>
  <w:style w:type="paragraph" w:customStyle="1" w:styleId="aheading2">
    <w:name w:val="aheading 2"/>
    <w:basedOn w:val="Heading1"/>
    <w:rsid w:val="00715F7E"/>
    <w:rPr>
      <w:b w:val="0"/>
      <w:bCs w:val="0"/>
    </w:rPr>
  </w:style>
  <w:style w:type="table" w:styleId="TableGrid">
    <w:name w:val="Table Grid"/>
    <w:basedOn w:val="TableNormal"/>
    <w:uiPriority w:val="59"/>
    <w:rsid w:val="0071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1">
    <w:name w:val="Light Grid Accent 1"/>
    <w:basedOn w:val="TableNormal"/>
    <w:rsid w:val="00CA1E60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80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C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B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5"/>
  </w:style>
  <w:style w:type="paragraph" w:styleId="Footer">
    <w:name w:val="footer"/>
    <w:basedOn w:val="Normal"/>
    <w:link w:val="FooterChar"/>
    <w:uiPriority w:val="99"/>
    <w:unhideWhenUsed/>
    <w:rsid w:val="006B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5"/>
  </w:style>
  <w:style w:type="table" w:styleId="LightList-Accent1">
    <w:name w:val="Light List Accent 1"/>
    <w:basedOn w:val="TableNormal"/>
    <w:uiPriority w:val="61"/>
    <w:rsid w:val="00FD7B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7B4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0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7E"/>
  </w:style>
  <w:style w:type="paragraph" w:styleId="Heading1">
    <w:name w:val="heading 1"/>
    <w:basedOn w:val="Normal"/>
    <w:next w:val="Normal"/>
    <w:link w:val="Heading1Char"/>
    <w:uiPriority w:val="9"/>
    <w:qFormat/>
    <w:rsid w:val="00715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15F7E"/>
    <w:pPr>
      <w:ind w:left="720"/>
      <w:contextualSpacing/>
    </w:pPr>
  </w:style>
  <w:style w:type="table" w:styleId="ColorfulShading-Accent6">
    <w:name w:val="Colorful Shading Accent 6"/>
    <w:basedOn w:val="TableNormal"/>
    <w:uiPriority w:val="71"/>
    <w:rsid w:val="00715F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head">
    <w:name w:val="head"/>
    <w:basedOn w:val="Normal"/>
    <w:rsid w:val="00715F7E"/>
  </w:style>
  <w:style w:type="paragraph" w:customStyle="1" w:styleId="aheading2">
    <w:name w:val="aheading 2"/>
    <w:basedOn w:val="Heading1"/>
    <w:rsid w:val="00715F7E"/>
    <w:rPr>
      <w:b w:val="0"/>
      <w:bCs w:val="0"/>
    </w:rPr>
  </w:style>
  <w:style w:type="table" w:styleId="TableGrid">
    <w:name w:val="Table Grid"/>
    <w:basedOn w:val="TableNormal"/>
    <w:uiPriority w:val="59"/>
    <w:rsid w:val="0071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1">
    <w:name w:val="Light Grid Accent 1"/>
    <w:basedOn w:val="TableNormal"/>
    <w:rsid w:val="00CA1E60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80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C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B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5"/>
  </w:style>
  <w:style w:type="paragraph" w:styleId="Footer">
    <w:name w:val="footer"/>
    <w:basedOn w:val="Normal"/>
    <w:link w:val="FooterChar"/>
    <w:uiPriority w:val="99"/>
    <w:unhideWhenUsed/>
    <w:rsid w:val="006B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5"/>
  </w:style>
  <w:style w:type="table" w:styleId="LightList-Accent1">
    <w:name w:val="Light List Accent 1"/>
    <w:basedOn w:val="TableNormal"/>
    <w:uiPriority w:val="61"/>
    <w:rsid w:val="00FD7B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7B4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993</Words>
  <Characters>5662</Characters>
  <Application>Microsoft Macintosh Word</Application>
  <DocSecurity>0</DocSecurity>
  <Lines>47</Lines>
  <Paragraphs>13</Paragraphs>
  <ScaleCrop>false</ScaleCrop>
  <Company>LKSD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Vanasse</dc:creator>
  <cp:keywords/>
  <dc:description/>
  <cp:lastModifiedBy>Kimberly Hankins</cp:lastModifiedBy>
  <cp:revision>6</cp:revision>
  <cp:lastPrinted>2015-01-12T22:58:00Z</cp:lastPrinted>
  <dcterms:created xsi:type="dcterms:W3CDTF">2016-05-10T17:32:00Z</dcterms:created>
  <dcterms:modified xsi:type="dcterms:W3CDTF">2017-10-23T20:35:00Z</dcterms:modified>
</cp:coreProperties>
</file>